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84E13" w14:textId="77777777" w:rsidR="00740066" w:rsidRDefault="00740066" w:rsidP="00740066">
      <w:pPr>
        <w:jc w:val="center"/>
        <w:rPr>
          <w:b/>
          <w:sz w:val="70"/>
        </w:rPr>
      </w:pPr>
    </w:p>
    <w:p w14:paraId="7E3819AC" w14:textId="77777777" w:rsidR="00740066" w:rsidRDefault="00740066" w:rsidP="00740066">
      <w:pPr>
        <w:jc w:val="center"/>
        <w:rPr>
          <w:b/>
          <w:sz w:val="70"/>
        </w:rPr>
      </w:pPr>
    </w:p>
    <w:p w14:paraId="493DD578" w14:textId="77777777" w:rsidR="00740066" w:rsidRDefault="00740066" w:rsidP="00740066">
      <w:pPr>
        <w:jc w:val="center"/>
        <w:rPr>
          <w:b/>
          <w:sz w:val="70"/>
        </w:rPr>
      </w:pPr>
      <w:r>
        <w:rPr>
          <w:rFonts w:hint="eastAsia"/>
          <w:b/>
          <w:sz w:val="70"/>
        </w:rPr>
        <w:t>南</w:t>
      </w:r>
      <w:r>
        <w:rPr>
          <w:b/>
          <w:sz w:val="70"/>
        </w:rPr>
        <w:t xml:space="preserve"> </w:t>
      </w:r>
      <w:r>
        <w:rPr>
          <w:rFonts w:hint="eastAsia"/>
          <w:b/>
          <w:sz w:val="70"/>
        </w:rPr>
        <w:t>开</w:t>
      </w:r>
      <w:r>
        <w:rPr>
          <w:b/>
          <w:sz w:val="70"/>
        </w:rPr>
        <w:t xml:space="preserve"> </w:t>
      </w:r>
      <w:r>
        <w:rPr>
          <w:rFonts w:hint="eastAsia"/>
          <w:b/>
          <w:sz w:val="70"/>
        </w:rPr>
        <w:t>大</w:t>
      </w:r>
      <w:r>
        <w:rPr>
          <w:b/>
          <w:sz w:val="70"/>
        </w:rPr>
        <w:t xml:space="preserve"> </w:t>
      </w:r>
      <w:r>
        <w:rPr>
          <w:rFonts w:hint="eastAsia"/>
          <w:b/>
          <w:sz w:val="70"/>
        </w:rPr>
        <w:t>学</w:t>
      </w:r>
    </w:p>
    <w:p w14:paraId="64332B57" w14:textId="77777777" w:rsidR="00740066" w:rsidRDefault="00740066" w:rsidP="00740066">
      <w:pPr>
        <w:jc w:val="center"/>
        <w:rPr>
          <w:sz w:val="18"/>
        </w:rPr>
      </w:pPr>
    </w:p>
    <w:p w14:paraId="1A12A524" w14:textId="42D8119F" w:rsidR="00740066" w:rsidRDefault="00740066" w:rsidP="00740066">
      <w:pPr>
        <w:jc w:val="center"/>
        <w:rPr>
          <w:sz w:val="44"/>
        </w:rPr>
      </w:pPr>
      <w:r>
        <w:rPr>
          <w:rFonts w:hint="eastAsia"/>
          <w:sz w:val="44"/>
        </w:rPr>
        <w:t>本</w:t>
      </w:r>
      <w:r>
        <w:rPr>
          <w:sz w:val="44"/>
        </w:rPr>
        <w:t xml:space="preserve"> </w:t>
      </w:r>
      <w:r>
        <w:rPr>
          <w:rFonts w:hint="eastAsia"/>
          <w:sz w:val="44"/>
        </w:rPr>
        <w:t>科</w:t>
      </w:r>
      <w:r>
        <w:rPr>
          <w:sz w:val="44"/>
        </w:rPr>
        <w:t xml:space="preserve"> </w:t>
      </w:r>
      <w:r>
        <w:rPr>
          <w:rFonts w:hint="eastAsia"/>
          <w:sz w:val="44"/>
        </w:rPr>
        <w:t>生</w:t>
      </w:r>
      <w:r>
        <w:rPr>
          <w:sz w:val="44"/>
        </w:rPr>
        <w:t xml:space="preserve"> </w:t>
      </w:r>
      <w:r>
        <w:rPr>
          <w:rFonts w:hint="eastAsia"/>
          <w:sz w:val="44"/>
        </w:rPr>
        <w:t>学</w:t>
      </w:r>
      <w:r>
        <w:rPr>
          <w:sz w:val="44"/>
        </w:rPr>
        <w:t xml:space="preserve"> </w:t>
      </w:r>
      <w:r>
        <w:rPr>
          <w:rFonts w:hint="eastAsia"/>
          <w:sz w:val="44"/>
        </w:rPr>
        <w:t>年</w:t>
      </w:r>
      <w:r>
        <w:rPr>
          <w:sz w:val="44"/>
        </w:rPr>
        <w:t xml:space="preserve"> </w:t>
      </w:r>
      <w:r>
        <w:rPr>
          <w:rFonts w:hint="eastAsia"/>
          <w:sz w:val="44"/>
        </w:rPr>
        <w:t>论</w:t>
      </w:r>
      <w:r>
        <w:rPr>
          <w:sz w:val="44"/>
        </w:rPr>
        <w:t xml:space="preserve"> </w:t>
      </w:r>
      <w:r>
        <w:rPr>
          <w:rFonts w:hint="eastAsia"/>
          <w:sz w:val="44"/>
        </w:rPr>
        <w:t>文</w:t>
      </w:r>
    </w:p>
    <w:p w14:paraId="58560535" w14:textId="77777777" w:rsidR="00740066" w:rsidRDefault="00740066" w:rsidP="00740066">
      <w:pPr>
        <w:jc w:val="center"/>
        <w:rPr>
          <w:sz w:val="44"/>
        </w:rPr>
      </w:pPr>
    </w:p>
    <w:p w14:paraId="7712A5C1" w14:textId="77777777" w:rsidR="00740066" w:rsidRDefault="00740066" w:rsidP="00740066">
      <w:pPr>
        <w:jc w:val="center"/>
        <w:rPr>
          <w:sz w:val="44"/>
        </w:rPr>
      </w:pPr>
    </w:p>
    <w:p w14:paraId="46B4662C" w14:textId="77777777" w:rsidR="00740066" w:rsidRPr="00740066" w:rsidRDefault="00740066" w:rsidP="00740066">
      <w:pPr>
        <w:jc w:val="center"/>
        <w:rPr>
          <w:szCs w:val="28"/>
        </w:rPr>
      </w:pPr>
      <w:r>
        <w:rPr>
          <w:rFonts w:hint="eastAsia"/>
        </w:rPr>
        <w:t>中文题目：</w:t>
      </w:r>
      <w:r w:rsidRPr="00740066">
        <w:rPr>
          <w:rFonts w:hint="eastAsia"/>
          <w:szCs w:val="28"/>
          <w:u w:val="single"/>
        </w:rPr>
        <w:t>当代资本主义自由民主的困境及其根源</w:t>
      </w:r>
    </w:p>
    <w:p w14:paraId="216DE5B6" w14:textId="0666F9A4" w:rsidR="00740066" w:rsidRPr="00740066" w:rsidRDefault="00740066" w:rsidP="00740066">
      <w:pPr>
        <w:jc w:val="center"/>
        <w:rPr>
          <w:szCs w:val="28"/>
          <w:u w:val="single"/>
        </w:rPr>
      </w:pPr>
      <w:r w:rsidRPr="00740066">
        <w:rPr>
          <w:rFonts w:hint="eastAsia"/>
          <w:szCs w:val="28"/>
          <w:u w:val="single"/>
        </w:rPr>
        <w:t>——评麦克弗森“占有性个人主义”观念及其建构路径</w:t>
      </w:r>
    </w:p>
    <w:p w14:paraId="70635F27" w14:textId="79D33FEB" w:rsidR="00740066" w:rsidRPr="006024B3" w:rsidRDefault="00740066" w:rsidP="00740066">
      <w:pPr>
        <w:rPr>
          <w:szCs w:val="28"/>
          <w:u w:val="single"/>
        </w:rPr>
      </w:pPr>
      <w:r>
        <w:rPr>
          <w:rFonts w:ascii="宋体" w:hint="eastAsia"/>
        </w:rPr>
        <w:t>外文题目：</w:t>
      </w:r>
      <w:r w:rsidRPr="006024B3">
        <w:rPr>
          <w:szCs w:val="28"/>
          <w:u w:val="single"/>
        </w:rPr>
        <w:t xml:space="preserve">The </w:t>
      </w:r>
      <w:r>
        <w:rPr>
          <w:szCs w:val="28"/>
          <w:u w:val="single"/>
        </w:rPr>
        <w:t>O</w:t>
      </w:r>
      <w:r w:rsidRPr="006024B3">
        <w:rPr>
          <w:szCs w:val="28"/>
          <w:u w:val="single"/>
        </w:rPr>
        <w:t xml:space="preserve">rigin and </w:t>
      </w:r>
      <w:r>
        <w:rPr>
          <w:szCs w:val="28"/>
          <w:u w:val="single"/>
        </w:rPr>
        <w:t>D</w:t>
      </w:r>
      <w:r w:rsidRPr="005F1C4E">
        <w:rPr>
          <w:szCs w:val="28"/>
          <w:u w:val="single"/>
        </w:rPr>
        <w:t>ilemma</w:t>
      </w:r>
      <w:r>
        <w:rPr>
          <w:szCs w:val="28"/>
          <w:u w:val="single"/>
        </w:rPr>
        <w:t xml:space="preserve"> </w:t>
      </w:r>
      <w:r w:rsidRPr="006024B3">
        <w:rPr>
          <w:szCs w:val="28"/>
          <w:u w:val="single"/>
        </w:rPr>
        <w:t>of</w:t>
      </w:r>
      <w:r>
        <w:rPr>
          <w:szCs w:val="28"/>
          <w:u w:val="single"/>
        </w:rPr>
        <w:t xml:space="preserve"> C</w:t>
      </w:r>
      <w:r w:rsidRPr="006024B3">
        <w:rPr>
          <w:szCs w:val="28"/>
          <w:u w:val="single"/>
        </w:rPr>
        <w:t xml:space="preserve">ontemporary </w:t>
      </w:r>
      <w:r>
        <w:rPr>
          <w:szCs w:val="28"/>
          <w:u w:val="single"/>
        </w:rPr>
        <w:t>C</w:t>
      </w:r>
      <w:r w:rsidRPr="006024B3">
        <w:rPr>
          <w:szCs w:val="28"/>
          <w:u w:val="single"/>
        </w:rPr>
        <w:t xml:space="preserve">apitalist </w:t>
      </w:r>
      <w:r>
        <w:rPr>
          <w:szCs w:val="28"/>
          <w:u w:val="single"/>
        </w:rPr>
        <w:t>L</w:t>
      </w:r>
      <w:r w:rsidRPr="006024B3">
        <w:rPr>
          <w:szCs w:val="28"/>
          <w:u w:val="single"/>
        </w:rPr>
        <w:t xml:space="preserve">iberal </w:t>
      </w:r>
      <w:r>
        <w:rPr>
          <w:szCs w:val="28"/>
          <w:u w:val="single"/>
        </w:rPr>
        <w:t>D</w:t>
      </w:r>
      <w:r w:rsidRPr="006024B3">
        <w:rPr>
          <w:szCs w:val="28"/>
          <w:u w:val="single"/>
        </w:rPr>
        <w:t>emocracy</w:t>
      </w:r>
      <w:r>
        <w:rPr>
          <w:rFonts w:hint="eastAsia"/>
          <w:szCs w:val="28"/>
          <w:u w:val="single"/>
        </w:rPr>
        <w:t xml:space="preserve"> --</w:t>
      </w:r>
      <w:r w:rsidRPr="006024B3">
        <w:rPr>
          <w:szCs w:val="28"/>
          <w:u w:val="single"/>
        </w:rPr>
        <w:t xml:space="preserve"> </w:t>
      </w:r>
      <w:r>
        <w:rPr>
          <w:szCs w:val="28"/>
          <w:u w:val="single"/>
        </w:rPr>
        <w:t>O</w:t>
      </w:r>
      <w:r w:rsidRPr="006024B3">
        <w:rPr>
          <w:szCs w:val="28"/>
          <w:u w:val="single"/>
        </w:rPr>
        <w:t>n C.B. Macpherson’s ‘</w:t>
      </w:r>
      <w:r>
        <w:rPr>
          <w:szCs w:val="28"/>
          <w:u w:val="single"/>
        </w:rPr>
        <w:t>P</w:t>
      </w:r>
      <w:r w:rsidRPr="006024B3">
        <w:rPr>
          <w:szCs w:val="28"/>
          <w:u w:val="single"/>
        </w:rPr>
        <w:t xml:space="preserve">ossessive </w:t>
      </w:r>
      <w:r>
        <w:rPr>
          <w:szCs w:val="28"/>
          <w:u w:val="single"/>
        </w:rPr>
        <w:t>I</w:t>
      </w:r>
      <w:r w:rsidRPr="006024B3">
        <w:rPr>
          <w:szCs w:val="28"/>
          <w:u w:val="single"/>
        </w:rPr>
        <w:t xml:space="preserve">ndividualism’ </w:t>
      </w:r>
      <w:r>
        <w:rPr>
          <w:szCs w:val="28"/>
          <w:u w:val="single"/>
        </w:rPr>
        <w:t>T</w:t>
      </w:r>
      <w:r w:rsidRPr="006024B3">
        <w:rPr>
          <w:szCs w:val="28"/>
          <w:u w:val="single"/>
        </w:rPr>
        <w:t xml:space="preserve">heory and </w:t>
      </w:r>
      <w:r>
        <w:rPr>
          <w:rFonts w:hint="eastAsia"/>
          <w:szCs w:val="28"/>
          <w:u w:val="single"/>
        </w:rPr>
        <w:t>its</w:t>
      </w:r>
      <w:r>
        <w:rPr>
          <w:szCs w:val="28"/>
          <w:u w:val="single"/>
        </w:rPr>
        <w:t xml:space="preserve"> C</w:t>
      </w:r>
      <w:r w:rsidRPr="006024B3">
        <w:rPr>
          <w:szCs w:val="28"/>
          <w:u w:val="single"/>
        </w:rPr>
        <w:t>onstruction</w:t>
      </w:r>
    </w:p>
    <w:p w14:paraId="10122FB1" w14:textId="2F464B43" w:rsidR="00740066" w:rsidRPr="00740066" w:rsidRDefault="00740066" w:rsidP="00740066">
      <w:pPr>
        <w:rPr>
          <w:u w:val="single"/>
        </w:rPr>
      </w:pPr>
    </w:p>
    <w:p w14:paraId="24BC5219" w14:textId="77777777" w:rsidR="00740066" w:rsidRDefault="00740066" w:rsidP="00740066">
      <w:pPr>
        <w:jc w:val="center"/>
      </w:pPr>
    </w:p>
    <w:p w14:paraId="67A656C8" w14:textId="77777777" w:rsidR="00740066" w:rsidRDefault="00740066" w:rsidP="00740066">
      <w:pPr>
        <w:jc w:val="center"/>
      </w:pPr>
    </w:p>
    <w:p w14:paraId="735C1E5B" w14:textId="77777777" w:rsidR="00740066" w:rsidRDefault="00740066" w:rsidP="00740066">
      <w:r>
        <w:t xml:space="preserve">              </w:t>
      </w:r>
    </w:p>
    <w:p w14:paraId="234007FB" w14:textId="77777777" w:rsidR="004043AA" w:rsidRPr="004F1825" w:rsidRDefault="004043AA" w:rsidP="004043AA">
      <w:pPr>
        <w:spacing w:beforeLines="15" w:before="46"/>
        <w:ind w:firstLineChars="600" w:firstLine="1680"/>
        <w:rPr>
          <w:szCs w:val="22"/>
          <w:u w:val="single"/>
        </w:rPr>
      </w:pPr>
      <w:r w:rsidRPr="004F1825">
        <w:rPr>
          <w:rFonts w:hint="eastAsia"/>
          <w:szCs w:val="22"/>
        </w:rPr>
        <w:t>学</w:t>
      </w:r>
      <w:r w:rsidRPr="004F1825">
        <w:rPr>
          <w:rFonts w:hint="eastAsia"/>
          <w:szCs w:val="22"/>
        </w:rPr>
        <w:t xml:space="preserve">    </w:t>
      </w:r>
      <w:r w:rsidRPr="004F1825">
        <w:rPr>
          <w:rFonts w:hint="eastAsia"/>
          <w:szCs w:val="22"/>
        </w:rPr>
        <w:t>院：</w:t>
      </w:r>
      <w:r w:rsidRPr="004F1825">
        <w:rPr>
          <w:rFonts w:hint="eastAsia"/>
          <w:szCs w:val="22"/>
          <w:u w:val="single"/>
        </w:rPr>
        <w:t xml:space="preserve">  </w:t>
      </w:r>
      <w:r w:rsidRPr="004F1825">
        <w:rPr>
          <w:szCs w:val="22"/>
          <w:u w:val="single"/>
        </w:rPr>
        <w:t xml:space="preserve">   </w:t>
      </w:r>
      <w:r w:rsidRPr="004F1825">
        <w:rPr>
          <w:rFonts w:ascii="宋体" w:hint="eastAsia"/>
          <w:szCs w:val="22"/>
          <w:u w:val="single"/>
        </w:rPr>
        <w:t xml:space="preserve">哲学院        </w:t>
      </w:r>
    </w:p>
    <w:p w14:paraId="6A7EEEFD" w14:textId="0ED63E1F" w:rsidR="004043AA" w:rsidRPr="004F1825" w:rsidRDefault="004043AA" w:rsidP="004043AA">
      <w:pPr>
        <w:spacing w:beforeLines="15" w:before="46"/>
        <w:ind w:firstLineChars="600" w:firstLine="1680"/>
        <w:rPr>
          <w:rFonts w:ascii="宋体"/>
          <w:szCs w:val="22"/>
          <w:u w:val="single"/>
        </w:rPr>
      </w:pPr>
      <w:r w:rsidRPr="004F1825">
        <w:rPr>
          <w:rFonts w:hint="eastAsia"/>
          <w:szCs w:val="22"/>
        </w:rPr>
        <w:t>完成日期：</w:t>
      </w:r>
      <w:r w:rsidRPr="004F1825">
        <w:rPr>
          <w:rFonts w:hint="eastAsia"/>
          <w:szCs w:val="22"/>
          <w:u w:val="single"/>
        </w:rPr>
        <w:t xml:space="preserve">  </w:t>
      </w:r>
      <w:r w:rsidRPr="004F1825">
        <w:rPr>
          <w:rFonts w:asciiTheme="minorEastAsia" w:hAnsiTheme="minorEastAsia" w:hint="eastAsia"/>
          <w:szCs w:val="22"/>
          <w:u w:val="single"/>
        </w:rPr>
        <w:t>20</w:t>
      </w:r>
      <w:r w:rsidRPr="004F1825">
        <w:rPr>
          <w:rFonts w:asciiTheme="minorEastAsia" w:hAnsiTheme="minorEastAsia"/>
          <w:szCs w:val="22"/>
          <w:u w:val="single"/>
        </w:rPr>
        <w:t>20</w:t>
      </w:r>
      <w:r w:rsidRPr="004F1825">
        <w:rPr>
          <w:rFonts w:asciiTheme="minorEastAsia" w:hAnsiTheme="minorEastAsia" w:hint="eastAsia"/>
          <w:szCs w:val="22"/>
          <w:u w:val="single"/>
        </w:rPr>
        <w:t>年4月</w:t>
      </w:r>
      <w:r w:rsidR="003B0A1C">
        <w:rPr>
          <w:rFonts w:asciiTheme="minorEastAsia" w:hAnsiTheme="minorEastAsia" w:hint="eastAsia"/>
          <w:szCs w:val="22"/>
          <w:u w:val="single"/>
        </w:rPr>
        <w:t>3</w:t>
      </w:r>
      <w:r w:rsidR="003B0A1C">
        <w:rPr>
          <w:rFonts w:asciiTheme="minorEastAsia" w:hAnsiTheme="minorEastAsia"/>
          <w:szCs w:val="22"/>
          <w:u w:val="single"/>
        </w:rPr>
        <w:t>0</w:t>
      </w:r>
      <w:r w:rsidRPr="004F1825">
        <w:rPr>
          <w:rFonts w:asciiTheme="minorEastAsia" w:hAnsiTheme="minorEastAsia" w:hint="eastAsia"/>
          <w:szCs w:val="22"/>
          <w:u w:val="single"/>
        </w:rPr>
        <w:t>日</w:t>
      </w:r>
      <w:r w:rsidRPr="004F1825">
        <w:rPr>
          <w:rFonts w:ascii="宋体" w:hint="eastAsia"/>
          <w:szCs w:val="22"/>
          <w:u w:val="single"/>
        </w:rPr>
        <w:t xml:space="preserve">  </w:t>
      </w:r>
    </w:p>
    <w:p w14:paraId="72B29B76" w14:textId="77777777" w:rsidR="00740066" w:rsidRPr="004043AA" w:rsidRDefault="00740066" w:rsidP="00740066"/>
    <w:p w14:paraId="4D1A5961" w14:textId="77777777" w:rsidR="009D6678" w:rsidRDefault="009D6678" w:rsidP="009D6678"/>
    <w:p w14:paraId="06E3CCFC" w14:textId="77777777" w:rsidR="009D6678" w:rsidRPr="00665372" w:rsidRDefault="009D6678" w:rsidP="009D6678">
      <w:pPr>
        <w:pStyle w:val="a5"/>
        <w:spacing w:before="480" w:after="360"/>
        <w:rPr>
          <w:rFonts w:ascii="黑体" w:hAnsi="宋体"/>
          <w:color w:val="000000" w:themeColor="text1"/>
          <w:sz w:val="28"/>
          <w:szCs w:val="28"/>
        </w:rPr>
      </w:pPr>
      <w:bookmarkStart w:id="0" w:name="_Toc7454679"/>
      <w:bookmarkStart w:id="1" w:name="_Toc7407942"/>
      <w:bookmarkStart w:id="2" w:name="_Toc997083802"/>
      <w:bookmarkStart w:id="3" w:name="_Toc37659440"/>
      <w:bookmarkStart w:id="4" w:name="_Toc39137827"/>
      <w:r w:rsidRPr="00665372">
        <w:rPr>
          <w:rFonts w:ascii="黑体" w:hAnsi="宋体" w:hint="eastAsia"/>
          <w:color w:val="000000" w:themeColor="text1"/>
          <w:sz w:val="28"/>
          <w:szCs w:val="28"/>
        </w:rPr>
        <w:lastRenderedPageBreak/>
        <w:t>摘</w:t>
      </w:r>
      <w:r w:rsidR="00DA2FA6">
        <w:rPr>
          <w:rFonts w:ascii="黑体" w:hAnsi="宋体"/>
          <w:color w:val="000000" w:themeColor="text1"/>
          <w:sz w:val="28"/>
          <w:szCs w:val="28"/>
        </w:rPr>
        <w:t xml:space="preserve">  </w:t>
      </w:r>
      <w:r w:rsidRPr="00665372">
        <w:rPr>
          <w:rFonts w:ascii="黑体" w:hAnsi="宋体" w:hint="eastAsia"/>
          <w:color w:val="000000" w:themeColor="text1"/>
          <w:sz w:val="28"/>
          <w:szCs w:val="28"/>
        </w:rPr>
        <w:t>要</w:t>
      </w:r>
      <w:bookmarkEnd w:id="0"/>
      <w:bookmarkEnd w:id="1"/>
      <w:bookmarkEnd w:id="2"/>
      <w:bookmarkEnd w:id="3"/>
      <w:bookmarkEnd w:id="4"/>
    </w:p>
    <w:p w14:paraId="6C3BA4DA" w14:textId="77777777" w:rsidR="009D6678" w:rsidRDefault="009D6678" w:rsidP="009D6678">
      <w:pPr>
        <w:pStyle w:val="a9"/>
        <w:ind w:firstLine="480"/>
        <w:rPr>
          <w:rFonts w:ascii="宋体" w:hAnsi="宋体"/>
          <w:color w:val="000000" w:themeColor="text1"/>
        </w:rPr>
      </w:pPr>
      <w:r w:rsidRPr="00A74615">
        <w:rPr>
          <w:rFonts w:ascii="宋体" w:hAnsi="宋体" w:hint="eastAsia"/>
          <w:color w:val="000000" w:themeColor="text1"/>
        </w:rPr>
        <w:t>20世纪六七十年代，随着西方晚期资本主义面临</w:t>
      </w:r>
      <w:r>
        <w:rPr>
          <w:rFonts w:ascii="宋体" w:hAnsi="宋体" w:hint="eastAsia"/>
          <w:color w:val="000000" w:themeColor="text1"/>
        </w:rPr>
        <w:t>的</w:t>
      </w:r>
      <w:r w:rsidRPr="00A74615">
        <w:rPr>
          <w:rFonts w:ascii="宋体" w:hAnsi="宋体" w:hint="eastAsia"/>
          <w:color w:val="000000" w:themeColor="text1"/>
        </w:rPr>
        <w:t>一系列严重危机，西方资本主义的</w:t>
      </w:r>
      <w:r>
        <w:rPr>
          <w:rFonts w:ascii="宋体" w:hAnsi="宋体" w:hint="eastAsia"/>
          <w:color w:val="000000" w:themeColor="text1"/>
        </w:rPr>
        <w:t>主导</w:t>
      </w:r>
      <w:r w:rsidRPr="00A74615">
        <w:rPr>
          <w:rFonts w:ascii="宋体" w:hAnsi="宋体" w:hint="eastAsia"/>
          <w:color w:val="000000" w:themeColor="text1"/>
        </w:rPr>
        <w:t>意识形态自由主义及代议制民主陷入“困局”。</w:t>
      </w:r>
      <w:r>
        <w:rPr>
          <w:rFonts w:ascii="宋体" w:hAnsi="宋体" w:hint="eastAsia"/>
          <w:color w:val="000000" w:themeColor="text1"/>
        </w:rPr>
        <w:t>作为</w:t>
      </w:r>
      <w:r w:rsidR="00E87736">
        <w:rPr>
          <w:rFonts w:ascii="宋体" w:hAnsi="宋体" w:hint="eastAsia"/>
          <w:color w:val="000000" w:themeColor="text1"/>
        </w:rPr>
        <w:t>2</w:t>
      </w:r>
      <w:r w:rsidR="00E87736">
        <w:rPr>
          <w:rFonts w:ascii="宋体" w:hAnsi="宋体"/>
          <w:color w:val="000000" w:themeColor="text1"/>
        </w:rPr>
        <w:t>0</w:t>
      </w:r>
      <w:r>
        <w:rPr>
          <w:rFonts w:ascii="宋体" w:hAnsi="宋体" w:hint="eastAsia"/>
          <w:color w:val="000000" w:themeColor="text1"/>
        </w:rPr>
        <w:t>世纪最为重要的政治哲学家和新马克思主义者，</w:t>
      </w:r>
      <w:r w:rsidRPr="00A74615">
        <w:rPr>
          <w:rFonts w:ascii="宋体" w:hAnsi="宋体" w:hint="eastAsia"/>
          <w:color w:val="000000" w:themeColor="text1"/>
        </w:rPr>
        <w:t>C.B.麦克弗森基于西方资本主义社会现实，对导致这一困境的根源进行探索，提出了“占有性个人主义”观念是导致</w:t>
      </w:r>
      <w:r>
        <w:rPr>
          <w:rFonts w:ascii="宋体" w:hAnsi="宋体" w:hint="eastAsia"/>
          <w:color w:val="000000" w:themeColor="text1"/>
        </w:rPr>
        <w:t>西方自由民主</w:t>
      </w:r>
      <w:r w:rsidRPr="00A74615">
        <w:rPr>
          <w:rFonts w:ascii="宋体" w:hAnsi="宋体" w:hint="eastAsia"/>
          <w:color w:val="000000" w:themeColor="text1"/>
        </w:rPr>
        <w:t>危机的祸首</w:t>
      </w:r>
      <w:r>
        <w:rPr>
          <w:rFonts w:ascii="宋体" w:hAnsi="宋体" w:hint="eastAsia"/>
          <w:color w:val="000000" w:themeColor="text1"/>
        </w:rPr>
        <w:t>，并借助马克思主义的理论对当代西方自由民主制度给予了批判。对麦克弗森的占有性个人主义观念及其建构路径展开深入研究，对于我们深刻理解和把握全球化时代的资本主义民主的实质仍然具有重要的理论和现实意义。</w:t>
      </w:r>
    </w:p>
    <w:p w14:paraId="47304012" w14:textId="77777777" w:rsidR="009D6678" w:rsidRDefault="009D6678" w:rsidP="009D6678">
      <w:pPr>
        <w:pStyle w:val="a9"/>
        <w:ind w:firstLine="480"/>
        <w:rPr>
          <w:rFonts w:ascii="宋体" w:hAnsi="宋体"/>
          <w:color w:val="000000" w:themeColor="text1"/>
        </w:rPr>
      </w:pPr>
      <w:r w:rsidRPr="00A74615">
        <w:rPr>
          <w:rFonts w:ascii="宋体" w:hAnsi="宋体" w:hint="eastAsia"/>
          <w:color w:val="000000" w:themeColor="text1"/>
        </w:rPr>
        <w:t>麦克弗森将理论根源追溯到17世纪古典自由主义</w:t>
      </w:r>
      <w:r>
        <w:rPr>
          <w:rFonts w:ascii="宋体" w:hAnsi="宋体" w:hint="eastAsia"/>
          <w:color w:val="000000" w:themeColor="text1"/>
        </w:rPr>
        <w:t>理论</w:t>
      </w:r>
      <w:r w:rsidRPr="00A74615">
        <w:rPr>
          <w:rFonts w:ascii="宋体" w:hAnsi="宋体" w:hint="eastAsia"/>
          <w:color w:val="000000" w:themeColor="text1"/>
        </w:rPr>
        <w:t>中，通过对从霍布斯、洛克到19世纪功利主义者的自由主义理论的梳理，提炼出隐含</w:t>
      </w:r>
      <w:r>
        <w:rPr>
          <w:rFonts w:ascii="宋体" w:hAnsi="宋体" w:hint="eastAsia"/>
          <w:color w:val="000000" w:themeColor="text1"/>
        </w:rPr>
        <w:t>于</w:t>
      </w:r>
      <w:r w:rsidRPr="00A74615">
        <w:rPr>
          <w:rFonts w:ascii="宋体" w:hAnsi="宋体" w:hint="eastAsia"/>
          <w:color w:val="000000" w:themeColor="text1"/>
        </w:rPr>
        <w:t>其中的统一预设“占有性个人主义”概念，以及分析与之对应的“占有性市场社会”的形成和发展。在此基础上，他揭示出自由主义民主社会的内在困境。在系统性地提出了“占有性个人主义”理论后，一方面，</w:t>
      </w:r>
      <w:r>
        <w:rPr>
          <w:rFonts w:ascii="宋体" w:hAnsi="宋体" w:hint="eastAsia"/>
          <w:color w:val="000000" w:themeColor="text1"/>
        </w:rPr>
        <w:t>麦克弗森</w:t>
      </w:r>
      <w:r w:rsidRPr="00A74615">
        <w:rPr>
          <w:rFonts w:ascii="宋体" w:hAnsi="宋体" w:hint="eastAsia"/>
          <w:color w:val="000000" w:themeColor="text1"/>
        </w:rPr>
        <w:t>提出了两种“民主最大化”主张，肯定</w:t>
      </w:r>
      <w:r w:rsidR="0092043E">
        <w:rPr>
          <w:rFonts w:ascii="宋体" w:hAnsi="宋体" w:hint="eastAsia"/>
          <w:color w:val="000000" w:themeColor="text1"/>
        </w:rPr>
        <w:t>其中</w:t>
      </w:r>
      <w:r w:rsidRPr="00A74615">
        <w:rPr>
          <w:rFonts w:ascii="宋体" w:hAnsi="宋体" w:hint="eastAsia"/>
          <w:color w:val="000000" w:themeColor="text1"/>
        </w:rPr>
        <w:t>发展性的人性观，</w:t>
      </w:r>
      <w:r w:rsidR="0092043E">
        <w:rPr>
          <w:rFonts w:ascii="宋体" w:hAnsi="宋体" w:hint="eastAsia"/>
          <w:color w:val="000000" w:themeColor="text1"/>
        </w:rPr>
        <w:t>并且</w:t>
      </w:r>
      <w:r w:rsidRPr="00A74615">
        <w:rPr>
          <w:rFonts w:ascii="宋体" w:hAnsi="宋体" w:hint="eastAsia"/>
          <w:color w:val="000000" w:themeColor="text1"/>
        </w:rPr>
        <w:t>通过分析自由主义民主与民主真正价值的不相容来批判自由民主制度。</w:t>
      </w:r>
      <w:r w:rsidR="0092043E">
        <w:rPr>
          <w:rFonts w:ascii="宋体" w:hAnsi="宋体" w:hint="eastAsia"/>
          <w:color w:val="000000" w:themeColor="text1"/>
        </w:rPr>
        <w:t>基于自由主义民主缺陷</w:t>
      </w:r>
      <w:r w:rsidRPr="00A74615">
        <w:rPr>
          <w:rFonts w:ascii="宋体" w:hAnsi="宋体" w:hint="eastAsia"/>
          <w:color w:val="000000" w:themeColor="text1"/>
        </w:rPr>
        <w:t>，他从密尔的民主模式中找到了“发展性个人主义”观念以补救“占有性个人主义”。另一方面，他运用马克思主义理论对资本主义市场社会进行批判，</w:t>
      </w:r>
      <w:r w:rsidRPr="006024B3">
        <w:rPr>
          <w:rFonts w:ascii="宋体" w:hAnsi="宋体" w:hint="eastAsia"/>
          <w:color w:val="000000" w:themeColor="text1"/>
        </w:rPr>
        <w:t>指出人与人之间不平等的</w:t>
      </w:r>
      <w:r w:rsidR="00E62C0B" w:rsidRPr="006024B3">
        <w:rPr>
          <w:rFonts w:ascii="宋体" w:hAnsi="宋体" w:hint="eastAsia"/>
          <w:color w:val="000000" w:themeColor="text1"/>
        </w:rPr>
        <w:t>“能力净转移”关系，</w:t>
      </w:r>
      <w:r w:rsidRPr="006024B3">
        <w:rPr>
          <w:rFonts w:ascii="宋体" w:hAnsi="宋体" w:hint="eastAsia"/>
          <w:color w:val="000000" w:themeColor="text1"/>
        </w:rPr>
        <w:t>使人无法</w:t>
      </w:r>
      <w:r w:rsidR="00E62C0B" w:rsidRPr="006024B3">
        <w:rPr>
          <w:rFonts w:ascii="宋体" w:hAnsi="宋体" w:hint="eastAsia"/>
          <w:color w:val="000000" w:themeColor="text1"/>
        </w:rPr>
        <w:t>拥有平等的自我发展和自我实现的权利</w:t>
      </w:r>
      <w:r w:rsidRPr="006024B3">
        <w:rPr>
          <w:rFonts w:ascii="宋体" w:hAnsi="宋体" w:hint="eastAsia"/>
          <w:color w:val="000000" w:themeColor="text1"/>
        </w:rPr>
        <w:t>。</w:t>
      </w:r>
    </w:p>
    <w:p w14:paraId="2116DC91" w14:textId="77777777" w:rsidR="009D6678" w:rsidRDefault="009D6678" w:rsidP="009D6678">
      <w:pPr>
        <w:pStyle w:val="a9"/>
        <w:ind w:firstLine="480"/>
        <w:rPr>
          <w:rFonts w:ascii="宋体" w:hAnsi="宋体"/>
          <w:color w:val="000000" w:themeColor="text1"/>
        </w:rPr>
      </w:pPr>
      <w:bookmarkStart w:id="5" w:name="_Hlk39030887"/>
      <w:r>
        <w:rPr>
          <w:rFonts w:ascii="宋体" w:hAnsi="宋体" w:hint="eastAsia"/>
          <w:color w:val="000000" w:themeColor="text1"/>
        </w:rPr>
        <w:t>应当说，</w:t>
      </w:r>
      <w:r w:rsidRPr="001F77CA">
        <w:rPr>
          <w:rFonts w:ascii="宋体" w:hAnsi="宋体" w:hint="eastAsia"/>
          <w:color w:val="000000" w:themeColor="text1"/>
        </w:rPr>
        <w:t>“占有性个人主义”</w:t>
      </w:r>
      <w:r>
        <w:rPr>
          <w:rFonts w:ascii="宋体" w:hAnsi="宋体" w:hint="eastAsia"/>
          <w:color w:val="000000" w:themeColor="text1"/>
        </w:rPr>
        <w:t>观念既是麦克弗森用以把握当代资本主义自由民主困境的根源，也是他</w:t>
      </w:r>
      <w:r w:rsidRPr="00A74615">
        <w:rPr>
          <w:rFonts w:ascii="宋体" w:hAnsi="宋体" w:hint="eastAsia"/>
          <w:color w:val="000000" w:themeColor="text1"/>
        </w:rPr>
        <w:t>对西方自由主义</w:t>
      </w:r>
      <w:proofErr w:type="gramStart"/>
      <w:r w:rsidRPr="00A74615">
        <w:rPr>
          <w:rFonts w:ascii="宋体" w:hAnsi="宋体" w:hint="eastAsia"/>
          <w:color w:val="000000" w:themeColor="text1"/>
        </w:rPr>
        <w:t>民主世界</w:t>
      </w:r>
      <w:proofErr w:type="gramEnd"/>
      <w:r w:rsidRPr="00A74615">
        <w:rPr>
          <w:rFonts w:ascii="宋体" w:hAnsi="宋体" w:hint="eastAsia"/>
          <w:color w:val="000000" w:themeColor="text1"/>
        </w:rPr>
        <w:t>和资本主义的</w:t>
      </w:r>
      <w:r>
        <w:rPr>
          <w:rFonts w:ascii="宋体" w:hAnsi="宋体" w:hint="eastAsia"/>
          <w:color w:val="000000" w:themeColor="text1"/>
        </w:rPr>
        <w:t>“</w:t>
      </w:r>
      <w:r w:rsidRPr="00A74615">
        <w:rPr>
          <w:rFonts w:ascii="宋体" w:hAnsi="宋体" w:hint="eastAsia"/>
          <w:color w:val="000000" w:themeColor="text1"/>
        </w:rPr>
        <w:t>双重批判</w:t>
      </w:r>
      <w:r>
        <w:rPr>
          <w:rFonts w:ascii="宋体" w:hAnsi="宋体" w:hint="eastAsia"/>
          <w:color w:val="000000" w:themeColor="text1"/>
        </w:rPr>
        <w:t>”的重要表征。麦克弗森抓住了“占有性个人主义”观念也就把握住了西方自由主义民主的“内核”，在这种意义上，麦克弗森的工作是值得肯定的。与此同时，</w:t>
      </w:r>
      <w:r w:rsidRPr="00A74615">
        <w:rPr>
          <w:rFonts w:ascii="宋体" w:hAnsi="宋体" w:hint="eastAsia"/>
          <w:color w:val="000000" w:themeColor="text1"/>
        </w:rPr>
        <w:t>麦克弗森</w:t>
      </w:r>
      <w:r>
        <w:rPr>
          <w:rFonts w:ascii="宋体" w:hAnsi="宋体" w:hint="eastAsia"/>
          <w:color w:val="000000" w:themeColor="text1"/>
        </w:rPr>
        <w:t>并未局限在西方</w:t>
      </w:r>
      <w:r w:rsidRPr="00A74615">
        <w:rPr>
          <w:rFonts w:ascii="宋体" w:hAnsi="宋体" w:hint="eastAsia"/>
          <w:color w:val="000000" w:themeColor="text1"/>
        </w:rPr>
        <w:t>自由主义</w:t>
      </w:r>
      <w:r>
        <w:rPr>
          <w:rFonts w:ascii="宋体" w:hAnsi="宋体" w:hint="eastAsia"/>
          <w:color w:val="000000" w:themeColor="text1"/>
        </w:rPr>
        <w:t>民主内部去寻求自由民主危机的解决之道，而是援引了</w:t>
      </w:r>
      <w:r w:rsidRPr="00A74615">
        <w:rPr>
          <w:rFonts w:ascii="宋体" w:hAnsi="宋体" w:hint="eastAsia"/>
          <w:color w:val="000000" w:themeColor="text1"/>
        </w:rPr>
        <w:t>马克思主义</w:t>
      </w:r>
      <w:r>
        <w:rPr>
          <w:rFonts w:ascii="宋体" w:hAnsi="宋体" w:hint="eastAsia"/>
          <w:color w:val="000000" w:themeColor="text1"/>
        </w:rPr>
        <w:t>的阶级观点</w:t>
      </w:r>
      <w:r w:rsidR="00E87736">
        <w:rPr>
          <w:rFonts w:ascii="宋体" w:hAnsi="宋体" w:hint="eastAsia"/>
          <w:color w:val="000000" w:themeColor="text1"/>
        </w:rPr>
        <w:t>。</w:t>
      </w:r>
      <w:r>
        <w:rPr>
          <w:rFonts w:ascii="宋体" w:hAnsi="宋体" w:hint="eastAsia"/>
          <w:color w:val="000000" w:themeColor="text1"/>
        </w:rPr>
        <w:t>然而，麦克弗森的问题在于，他未能从马克思主义民主的视角理解马克思何以批判自由民主，以及西方自由民主困境的根源，从而陷入了马克思主义和自由主义之间的摇摆状态。本文正是从这一点</w:t>
      </w:r>
      <w:r w:rsidRPr="00A74615">
        <w:rPr>
          <w:rFonts w:ascii="宋体" w:hAnsi="宋体" w:hint="eastAsia"/>
          <w:color w:val="000000" w:themeColor="text1"/>
        </w:rPr>
        <w:t>来分析麦克弗森政治理论建构的价值和局限</w:t>
      </w:r>
      <w:r>
        <w:rPr>
          <w:rFonts w:ascii="宋体" w:hAnsi="宋体" w:hint="eastAsia"/>
          <w:color w:val="000000" w:themeColor="text1"/>
        </w:rPr>
        <w:t>的。</w:t>
      </w:r>
    </w:p>
    <w:bookmarkEnd w:id="5"/>
    <w:p w14:paraId="05185AFB" w14:textId="77777777" w:rsidR="009D6678" w:rsidRPr="00665372" w:rsidRDefault="009D6678" w:rsidP="009D6678">
      <w:pPr>
        <w:pStyle w:val="a9"/>
        <w:ind w:firstLine="480"/>
        <w:rPr>
          <w:rFonts w:ascii="宋体" w:hAnsi="宋体"/>
          <w:color w:val="000000" w:themeColor="text1"/>
        </w:rPr>
      </w:pPr>
    </w:p>
    <w:p w14:paraId="1266FA6C" w14:textId="77777777" w:rsidR="009D6678" w:rsidRPr="00665372" w:rsidRDefault="009D6678" w:rsidP="009D6678">
      <w:pPr>
        <w:overflowPunct w:val="0"/>
        <w:rPr>
          <w:rFonts w:ascii="黑体" w:eastAsia="黑体" w:hAnsi="宋体"/>
          <w:color w:val="000000" w:themeColor="text1"/>
          <w:szCs w:val="21"/>
        </w:rPr>
      </w:pPr>
      <w:r w:rsidRPr="00665372">
        <w:rPr>
          <w:rFonts w:ascii="黑体" w:eastAsia="黑体" w:hAnsi="黑体" w:hint="eastAsia"/>
          <w:color w:val="000000" w:themeColor="text1"/>
          <w:sz w:val="24"/>
        </w:rPr>
        <w:t>关键词：</w:t>
      </w:r>
      <w:r>
        <w:rPr>
          <w:rFonts w:ascii="黑体" w:eastAsia="黑体" w:hAnsi="宋体" w:hint="eastAsia"/>
          <w:color w:val="000000" w:themeColor="text1"/>
          <w:sz w:val="24"/>
          <w:szCs w:val="24"/>
        </w:rPr>
        <w:t>占有性个人主义；占有性市场社会；自由主义民主；马克思主义</w:t>
      </w:r>
      <w:r>
        <w:rPr>
          <w:rFonts w:ascii="黑体" w:eastAsia="黑体" w:hAnsi="宋体" w:hint="eastAsia"/>
          <w:color w:val="000000" w:themeColor="text1"/>
          <w:szCs w:val="21"/>
        </w:rPr>
        <w:t>；</w:t>
      </w:r>
      <w:r>
        <w:rPr>
          <w:rFonts w:ascii="黑体" w:eastAsia="黑体" w:hAnsi="宋体" w:hint="eastAsia"/>
          <w:color w:val="000000" w:themeColor="text1"/>
          <w:sz w:val="24"/>
          <w:szCs w:val="24"/>
        </w:rPr>
        <w:t>平等</w:t>
      </w:r>
    </w:p>
    <w:p w14:paraId="13A1AD4C" w14:textId="77777777" w:rsidR="009D6678" w:rsidRPr="00665372" w:rsidRDefault="00A46888" w:rsidP="009D6678">
      <w:pPr>
        <w:widowControl/>
        <w:jc w:val="left"/>
        <w:rPr>
          <w:b/>
          <w:color w:val="000000" w:themeColor="text1"/>
          <w:szCs w:val="28"/>
        </w:rPr>
      </w:pPr>
      <w:r>
        <w:rPr>
          <w:b/>
          <w:color w:val="000000" w:themeColor="text1"/>
          <w:szCs w:val="28"/>
        </w:rPr>
        <w:br w:type="page"/>
      </w:r>
    </w:p>
    <w:p w14:paraId="3C81E898" w14:textId="77777777" w:rsidR="00BE5AD9" w:rsidRDefault="009D6678" w:rsidP="00CA1B4F">
      <w:pPr>
        <w:pStyle w:val="a5"/>
        <w:rPr>
          <w:rFonts w:ascii="Times New Roman" w:hAnsi="Times New Roman"/>
          <w:b/>
          <w:bCs/>
          <w:sz w:val="28"/>
          <w:szCs w:val="28"/>
        </w:rPr>
      </w:pPr>
      <w:bookmarkStart w:id="6" w:name="_Toc39137828"/>
      <w:r w:rsidRPr="00DA2FA6">
        <w:rPr>
          <w:rFonts w:ascii="Times New Roman" w:hAnsi="Times New Roman"/>
          <w:b/>
          <w:bCs/>
          <w:sz w:val="28"/>
          <w:szCs w:val="28"/>
        </w:rPr>
        <w:lastRenderedPageBreak/>
        <w:t>Abstract</w:t>
      </w:r>
      <w:bookmarkEnd w:id="6"/>
    </w:p>
    <w:p w14:paraId="5EC4DA98" w14:textId="77777777" w:rsidR="00CA1B4F" w:rsidRPr="00CA1B4F" w:rsidRDefault="00CA1B4F" w:rsidP="00CA1B4F">
      <w:pPr>
        <w:rPr>
          <w:sz w:val="24"/>
          <w:szCs w:val="16"/>
        </w:rPr>
      </w:pPr>
    </w:p>
    <w:p w14:paraId="4102EF15" w14:textId="77777777" w:rsidR="00B8702F" w:rsidRDefault="00B8702F" w:rsidP="00AD028A">
      <w:pPr>
        <w:pStyle w:val="aa"/>
        <w:ind w:firstLineChars="200" w:firstLine="480"/>
        <w:jc w:val="both"/>
        <w:rPr>
          <w:sz w:val="24"/>
        </w:rPr>
      </w:pPr>
      <w:r>
        <w:rPr>
          <w:sz w:val="24"/>
        </w:rPr>
        <w:t xml:space="preserve">In the 1960s and 1970s, with a series of severe crises faced by late Western capitalism, the dominant ideology of Western capitalism, liberalism and representative democracy falls into a dilemma. </w:t>
      </w:r>
      <w:r w:rsidR="00AD028A" w:rsidRPr="00AD028A">
        <w:rPr>
          <w:sz w:val="24"/>
        </w:rPr>
        <w:t>As the most important political philosopher and the neo-Marxist in the twentieth century, C.B. Macpherson explores the root causes of this dilemma based on the social realities of Western capitalism. In addition, he proposes that the thesis of possessive individualism leads to the crisis of western liberal democracy, and</w:t>
      </w:r>
      <w:r w:rsidR="00AD028A">
        <w:rPr>
          <w:sz w:val="24"/>
        </w:rPr>
        <w:t xml:space="preserve"> he also </w:t>
      </w:r>
      <w:r>
        <w:rPr>
          <w:sz w:val="24"/>
        </w:rPr>
        <w:t>criticizes contemporary Western liberal democracy with Marxist theory. It still has important theoretical and practical significance for us to deeply understand and grasp the essence of capitalist democracy in the era of globalization when we do research in the study of MacPherson's possessive individualism concept and its construction path.</w:t>
      </w:r>
    </w:p>
    <w:p w14:paraId="289AC7C1" w14:textId="77777777" w:rsidR="00B8702F" w:rsidRDefault="00B8702F" w:rsidP="00BE5AD9">
      <w:pPr>
        <w:ind w:firstLineChars="200" w:firstLine="480"/>
        <w:rPr>
          <w:sz w:val="24"/>
          <w:szCs w:val="24"/>
        </w:rPr>
      </w:pPr>
      <w:r>
        <w:rPr>
          <w:sz w:val="24"/>
          <w:szCs w:val="24"/>
        </w:rPr>
        <w:t>MacPherson traces the theoretical roots to the classical liberalism theory in the 17th century. By combing the liberalism theories from Hobbes and Locke to the utilitarians in the 19th century, MacPherson refines the unified presumption implicit in the concept of individualism and analyses the formation and development of the occupied market society. He reveals the inner dilemma of the liberal democratic society from this theory. After systematically proposing the theory of possessive individualism, on the one hand, MacPherson</w:t>
      </w:r>
      <w:r w:rsidR="00AD028A">
        <w:rPr>
          <w:sz w:val="24"/>
          <w:szCs w:val="24"/>
        </w:rPr>
        <w:t xml:space="preserve"> points out two sorts of</w:t>
      </w:r>
      <w:r>
        <w:rPr>
          <w:sz w:val="24"/>
          <w:szCs w:val="24"/>
        </w:rPr>
        <w:t xml:space="preserve"> democracy maximization propositions, in which he affirms the developmental view of human nature. Moreover</w:t>
      </w:r>
      <w:r w:rsidR="00BE5AD9">
        <w:rPr>
          <w:sz w:val="24"/>
          <w:szCs w:val="24"/>
        </w:rPr>
        <w:t>,</w:t>
      </w:r>
      <w:r>
        <w:rPr>
          <w:sz w:val="24"/>
          <w:szCs w:val="24"/>
        </w:rPr>
        <w:t xml:space="preserve"> he criticizes liberal democracy by analyzing the Incompatibility of real value of democracy and liberal democracy. Finally</w:t>
      </w:r>
      <w:r w:rsidR="00BE5AD9">
        <w:rPr>
          <w:sz w:val="24"/>
          <w:szCs w:val="24"/>
        </w:rPr>
        <w:t>,</w:t>
      </w:r>
      <w:r>
        <w:rPr>
          <w:sz w:val="24"/>
          <w:szCs w:val="24"/>
        </w:rPr>
        <w:t xml:space="preserve"> he </w:t>
      </w:r>
      <w:r w:rsidR="00AD028A">
        <w:rPr>
          <w:sz w:val="24"/>
          <w:szCs w:val="24"/>
        </w:rPr>
        <w:t>creates</w:t>
      </w:r>
      <w:r>
        <w:rPr>
          <w:sz w:val="24"/>
          <w:szCs w:val="24"/>
        </w:rPr>
        <w:t xml:space="preserve"> the concept of developmental individualism from Mill's democratic model to remedy the possessive individualism. On the other hand, he criticizes the capitalist market society with the ideas of Marxism, </w:t>
      </w:r>
      <w:r w:rsidR="00AD028A">
        <w:rPr>
          <w:sz w:val="24"/>
          <w:szCs w:val="24"/>
        </w:rPr>
        <w:t>and mentions tha</w:t>
      </w:r>
      <w:r w:rsidR="00AD028A" w:rsidRPr="00AD028A">
        <w:rPr>
          <w:sz w:val="24"/>
          <w:szCs w:val="24"/>
        </w:rPr>
        <w:t>t</w:t>
      </w:r>
      <w:r w:rsidRPr="00AD028A">
        <w:rPr>
          <w:sz w:val="24"/>
          <w:szCs w:val="24"/>
        </w:rPr>
        <w:t xml:space="preserve"> </w:t>
      </w:r>
      <w:r w:rsidR="00AD028A" w:rsidRPr="00AD028A">
        <w:rPr>
          <w:kern w:val="0"/>
          <w:sz w:val="24"/>
          <w:szCs w:val="24"/>
        </w:rPr>
        <w:t>the unequal transfer relationship of rights</w:t>
      </w:r>
      <w:r>
        <w:rPr>
          <w:sz w:val="24"/>
          <w:szCs w:val="24"/>
        </w:rPr>
        <w:t xml:space="preserve"> between people cannot achieve their self-development equally.</w:t>
      </w:r>
    </w:p>
    <w:p w14:paraId="54EE09C2" w14:textId="77777777" w:rsidR="00B8702F" w:rsidRDefault="00F606BF" w:rsidP="00BE5AD9">
      <w:pPr>
        <w:ind w:firstLineChars="200" w:firstLine="480"/>
        <w:rPr>
          <w:sz w:val="24"/>
          <w:szCs w:val="24"/>
        </w:rPr>
      </w:pPr>
      <w:r>
        <w:rPr>
          <w:sz w:val="24"/>
          <w:szCs w:val="24"/>
        </w:rPr>
        <w:t xml:space="preserve">Generally, </w:t>
      </w:r>
      <w:r w:rsidR="00B8702F">
        <w:rPr>
          <w:sz w:val="24"/>
          <w:szCs w:val="24"/>
        </w:rPr>
        <w:t>the concept of possessive individualism is not only the root of MacPherson's grasp of the predicament of contemporary capitalist liberal democracy, but also an important symbol of his dual criticism</w:t>
      </w:r>
      <w:r>
        <w:rPr>
          <w:sz w:val="24"/>
          <w:szCs w:val="24"/>
        </w:rPr>
        <w:t xml:space="preserve"> on </w:t>
      </w:r>
      <w:r w:rsidR="00B8702F">
        <w:rPr>
          <w:sz w:val="24"/>
          <w:szCs w:val="24"/>
        </w:rPr>
        <w:t>western liberal democratic world and capitalism. In a sense, MacPherson 's work is worthwhile. Because he grasps of the concept of possessive individualism, and catches the core of western liberal democracy. Meanwhile, MacPherson is not limited by seeking the solution of the crisis, which of freedom and democracy within the western liberalism democracy, but cites Marxist view of class. However, MacPherson 's problem is that he failed to understand why Marx criticizes liberal democracy, and failed to reveal the root of western liberal democracy dilemma. Therefore</w:t>
      </w:r>
      <w:r w:rsidR="00BE5AD9">
        <w:rPr>
          <w:sz w:val="24"/>
          <w:szCs w:val="24"/>
        </w:rPr>
        <w:t>,</w:t>
      </w:r>
      <w:r w:rsidR="00B8702F">
        <w:rPr>
          <w:sz w:val="24"/>
          <w:szCs w:val="24"/>
        </w:rPr>
        <w:t xml:space="preserve"> he falls into a swing between Marxism and liberalism. From this point, this paper analyzes the value and limitation of Macpherson's political theory construction.</w:t>
      </w:r>
    </w:p>
    <w:p w14:paraId="4AF93EBA" w14:textId="77777777" w:rsidR="009D6678" w:rsidRPr="00B8702F" w:rsidRDefault="009D6678" w:rsidP="009D6678">
      <w:pPr>
        <w:pStyle w:val="tgt"/>
        <w:shd w:val="clear" w:color="auto" w:fill="FFFFFF"/>
        <w:spacing w:beforeAutospacing="0" w:afterAutospacing="0" w:line="276" w:lineRule="auto"/>
        <w:ind w:firstLineChars="200" w:firstLine="480"/>
        <w:jc w:val="both"/>
        <w:rPr>
          <w:rFonts w:ascii="Times New Roman" w:hAnsi="Times New Roman" w:hint="default"/>
          <w:color w:val="000000" w:themeColor="text1"/>
          <w:shd w:val="clear" w:color="auto" w:fill="FFFFFF"/>
        </w:rPr>
      </w:pPr>
    </w:p>
    <w:p w14:paraId="56E84AF2" w14:textId="77777777" w:rsidR="00BE5AD9" w:rsidRDefault="009D6678" w:rsidP="00BE5AD9">
      <w:pPr>
        <w:rPr>
          <w:sz w:val="24"/>
          <w:szCs w:val="24"/>
        </w:rPr>
      </w:pPr>
      <w:r w:rsidRPr="00665372">
        <w:rPr>
          <w:b/>
          <w:color w:val="000000" w:themeColor="text1"/>
          <w:sz w:val="24"/>
        </w:rPr>
        <w:t>Keywords</w:t>
      </w:r>
      <w:r w:rsidR="00BE5AD9">
        <w:rPr>
          <w:rFonts w:hint="eastAsia"/>
          <w:b/>
          <w:color w:val="000000" w:themeColor="text1"/>
          <w:sz w:val="24"/>
        </w:rPr>
        <w:t>:</w:t>
      </w:r>
      <w:r w:rsidR="00BE5AD9">
        <w:rPr>
          <w:b/>
          <w:color w:val="000000" w:themeColor="text1"/>
          <w:sz w:val="24"/>
        </w:rPr>
        <w:t xml:space="preserve"> </w:t>
      </w:r>
      <w:r w:rsidR="00BE5AD9">
        <w:rPr>
          <w:sz w:val="24"/>
          <w:szCs w:val="24"/>
        </w:rPr>
        <w:t>Possessive Individualism; Possessive Market Society; Liberal Democracy; Marxism; Equality</w:t>
      </w:r>
    </w:p>
    <w:p w14:paraId="28901CE7" w14:textId="77777777" w:rsidR="009D6678" w:rsidRPr="00BE5AD9" w:rsidRDefault="009D6678" w:rsidP="009D6678"/>
    <w:p w14:paraId="3BB18E7A" w14:textId="77777777" w:rsidR="009D6678" w:rsidRPr="00665372" w:rsidRDefault="009D6678" w:rsidP="009D6678">
      <w:pPr>
        <w:pStyle w:val="a7"/>
        <w:overflowPunct w:val="0"/>
        <w:spacing w:line="360" w:lineRule="exact"/>
        <w:jc w:val="center"/>
        <w:rPr>
          <w:rFonts w:ascii="黑体" w:eastAsia="黑体" w:hAnsi="黑体"/>
          <w:color w:val="000000" w:themeColor="text1"/>
          <w:sz w:val="32"/>
          <w:szCs w:val="32"/>
        </w:rPr>
      </w:pPr>
      <w:r w:rsidRPr="00665372">
        <w:rPr>
          <w:rFonts w:ascii="黑体" w:eastAsia="黑体" w:hAnsi="黑体" w:hint="eastAsia"/>
          <w:color w:val="000000" w:themeColor="text1"/>
          <w:sz w:val="32"/>
          <w:szCs w:val="32"/>
        </w:rPr>
        <w:lastRenderedPageBreak/>
        <w:t>目  录</w:t>
      </w:r>
    </w:p>
    <w:sdt>
      <w:sdtPr>
        <w:rPr>
          <w:rFonts w:asciiTheme="minorHAnsi" w:eastAsiaTheme="minorEastAsia" w:hAnsiTheme="minorHAnsi" w:cstheme="minorBidi"/>
          <w:color w:val="auto"/>
          <w:kern w:val="2"/>
          <w:sz w:val="21"/>
          <w:szCs w:val="22"/>
          <w:lang w:val="zh-CN"/>
        </w:rPr>
        <w:id w:val="-286590445"/>
        <w:docPartObj>
          <w:docPartGallery w:val="Table of Contents"/>
          <w:docPartUnique/>
        </w:docPartObj>
      </w:sdtPr>
      <w:sdtEndPr>
        <w:rPr>
          <w:rFonts w:asciiTheme="minorEastAsia" w:eastAsia="宋体" w:hAnsiTheme="minorEastAsia" w:cs="Times New Roman"/>
          <w:b/>
          <w:bCs/>
          <w:sz w:val="24"/>
          <w:szCs w:val="24"/>
        </w:rPr>
      </w:sdtEndPr>
      <w:sdtContent>
        <w:p w14:paraId="25B3BFE1" w14:textId="69E542F8" w:rsidR="009D6678" w:rsidRDefault="009D6678" w:rsidP="009D6678">
          <w:pPr>
            <w:pStyle w:val="TOC"/>
          </w:pPr>
        </w:p>
        <w:p w14:paraId="1878021B" w14:textId="285F93FA" w:rsidR="006155E7" w:rsidRDefault="009D6678">
          <w:pPr>
            <w:pStyle w:val="TOC1"/>
            <w:rPr>
              <w:rFonts w:asciiTheme="minorHAnsi" w:hAnsiTheme="minorHAnsi"/>
              <w:sz w:val="21"/>
              <w:szCs w:val="22"/>
            </w:rPr>
          </w:pPr>
          <w:r w:rsidRPr="001A716F">
            <w:fldChar w:fldCharType="begin"/>
          </w:r>
          <w:r w:rsidRPr="001A716F">
            <w:instrText xml:space="preserve"> TOC \o "1-3" \h \z \u </w:instrText>
          </w:r>
          <w:r w:rsidRPr="001A716F">
            <w:fldChar w:fldCharType="separate"/>
          </w:r>
          <w:hyperlink w:anchor="_Toc39137827" w:history="1">
            <w:r w:rsidR="006155E7" w:rsidRPr="00053B34">
              <w:rPr>
                <w:rStyle w:val="ad"/>
                <w:rFonts w:ascii="黑体" w:hAnsi="宋体"/>
              </w:rPr>
              <w:t>摘</w:t>
            </w:r>
            <w:r w:rsidR="006155E7" w:rsidRPr="00053B34">
              <w:rPr>
                <w:rStyle w:val="ad"/>
                <w:rFonts w:ascii="黑体" w:hAnsi="宋体"/>
              </w:rPr>
              <w:t xml:space="preserve">  </w:t>
            </w:r>
            <w:r w:rsidR="006155E7" w:rsidRPr="00053B34">
              <w:rPr>
                <w:rStyle w:val="ad"/>
                <w:rFonts w:ascii="黑体" w:hAnsi="宋体"/>
              </w:rPr>
              <w:t>要</w:t>
            </w:r>
            <w:r w:rsidR="006155E7">
              <w:rPr>
                <w:webHidden/>
              </w:rPr>
              <w:tab/>
            </w:r>
            <w:r w:rsidR="006155E7">
              <w:rPr>
                <w:webHidden/>
              </w:rPr>
              <w:fldChar w:fldCharType="begin"/>
            </w:r>
            <w:r w:rsidR="006155E7">
              <w:rPr>
                <w:webHidden/>
              </w:rPr>
              <w:instrText xml:space="preserve"> PAGEREF _Toc39137827 \h </w:instrText>
            </w:r>
            <w:r w:rsidR="006155E7">
              <w:rPr>
                <w:webHidden/>
              </w:rPr>
            </w:r>
            <w:r w:rsidR="006155E7">
              <w:rPr>
                <w:webHidden/>
              </w:rPr>
              <w:fldChar w:fldCharType="separate"/>
            </w:r>
            <w:r w:rsidR="006155E7">
              <w:rPr>
                <w:webHidden/>
              </w:rPr>
              <w:t>2</w:t>
            </w:r>
            <w:r w:rsidR="006155E7">
              <w:rPr>
                <w:webHidden/>
              </w:rPr>
              <w:fldChar w:fldCharType="end"/>
            </w:r>
          </w:hyperlink>
        </w:p>
        <w:p w14:paraId="4EF58340" w14:textId="3DEF4A58" w:rsidR="006155E7" w:rsidRDefault="00D43042">
          <w:pPr>
            <w:pStyle w:val="TOC1"/>
            <w:rPr>
              <w:rFonts w:asciiTheme="minorHAnsi" w:hAnsiTheme="minorHAnsi"/>
              <w:sz w:val="21"/>
              <w:szCs w:val="22"/>
            </w:rPr>
          </w:pPr>
          <w:hyperlink w:anchor="_Toc39137828" w:history="1">
            <w:r w:rsidR="006155E7" w:rsidRPr="00053B34">
              <w:rPr>
                <w:rStyle w:val="ad"/>
                <w:rFonts w:ascii="Times New Roman" w:hAnsi="Times New Roman"/>
                <w:b/>
                <w:bCs/>
              </w:rPr>
              <w:t>Abstract</w:t>
            </w:r>
            <w:r w:rsidR="006155E7">
              <w:rPr>
                <w:webHidden/>
              </w:rPr>
              <w:tab/>
            </w:r>
            <w:r w:rsidR="006155E7">
              <w:rPr>
                <w:webHidden/>
              </w:rPr>
              <w:fldChar w:fldCharType="begin"/>
            </w:r>
            <w:r w:rsidR="006155E7">
              <w:rPr>
                <w:webHidden/>
              </w:rPr>
              <w:instrText xml:space="preserve"> PAGEREF _Toc39137828 \h </w:instrText>
            </w:r>
            <w:r w:rsidR="006155E7">
              <w:rPr>
                <w:webHidden/>
              </w:rPr>
            </w:r>
            <w:r w:rsidR="006155E7">
              <w:rPr>
                <w:webHidden/>
              </w:rPr>
              <w:fldChar w:fldCharType="separate"/>
            </w:r>
            <w:r w:rsidR="006155E7">
              <w:rPr>
                <w:webHidden/>
              </w:rPr>
              <w:t>3</w:t>
            </w:r>
            <w:r w:rsidR="006155E7">
              <w:rPr>
                <w:webHidden/>
              </w:rPr>
              <w:fldChar w:fldCharType="end"/>
            </w:r>
          </w:hyperlink>
        </w:p>
        <w:p w14:paraId="3BB905FE" w14:textId="3EADDF5D" w:rsidR="006155E7" w:rsidRDefault="00D43042">
          <w:pPr>
            <w:pStyle w:val="TOC1"/>
            <w:rPr>
              <w:rFonts w:asciiTheme="minorHAnsi" w:hAnsiTheme="minorHAnsi"/>
              <w:sz w:val="21"/>
              <w:szCs w:val="22"/>
            </w:rPr>
          </w:pPr>
          <w:hyperlink w:anchor="_Toc39137829" w:history="1">
            <w:r w:rsidR="006155E7" w:rsidRPr="00053B34">
              <w:rPr>
                <w:rStyle w:val="ad"/>
              </w:rPr>
              <w:t>一、问题的由来</w:t>
            </w:r>
            <w:r w:rsidR="006155E7">
              <w:rPr>
                <w:webHidden/>
              </w:rPr>
              <w:tab/>
            </w:r>
            <w:r w:rsidR="006155E7">
              <w:rPr>
                <w:webHidden/>
              </w:rPr>
              <w:fldChar w:fldCharType="begin"/>
            </w:r>
            <w:r w:rsidR="006155E7">
              <w:rPr>
                <w:webHidden/>
              </w:rPr>
              <w:instrText xml:space="preserve"> PAGEREF _Toc39137829 \h </w:instrText>
            </w:r>
            <w:r w:rsidR="006155E7">
              <w:rPr>
                <w:webHidden/>
              </w:rPr>
            </w:r>
            <w:r w:rsidR="006155E7">
              <w:rPr>
                <w:webHidden/>
              </w:rPr>
              <w:fldChar w:fldCharType="separate"/>
            </w:r>
            <w:r w:rsidR="006155E7">
              <w:rPr>
                <w:webHidden/>
              </w:rPr>
              <w:t>5</w:t>
            </w:r>
            <w:r w:rsidR="006155E7">
              <w:rPr>
                <w:webHidden/>
              </w:rPr>
              <w:fldChar w:fldCharType="end"/>
            </w:r>
          </w:hyperlink>
        </w:p>
        <w:p w14:paraId="4427AFA6" w14:textId="7DB46056" w:rsidR="006155E7" w:rsidRDefault="00D43042">
          <w:pPr>
            <w:pStyle w:val="TOC1"/>
            <w:rPr>
              <w:rFonts w:asciiTheme="minorHAnsi" w:hAnsiTheme="minorHAnsi"/>
              <w:sz w:val="21"/>
              <w:szCs w:val="22"/>
            </w:rPr>
          </w:pPr>
          <w:hyperlink w:anchor="_Toc39137830" w:history="1">
            <w:r w:rsidR="006155E7" w:rsidRPr="00053B34">
              <w:rPr>
                <w:rStyle w:val="ad"/>
              </w:rPr>
              <w:t>二、西方自由民主理论的根源：“占有性个人主义”观念</w:t>
            </w:r>
            <w:r w:rsidR="006155E7">
              <w:rPr>
                <w:webHidden/>
              </w:rPr>
              <w:tab/>
            </w:r>
            <w:r w:rsidR="006155E7">
              <w:rPr>
                <w:webHidden/>
              </w:rPr>
              <w:fldChar w:fldCharType="begin"/>
            </w:r>
            <w:r w:rsidR="006155E7">
              <w:rPr>
                <w:webHidden/>
              </w:rPr>
              <w:instrText xml:space="preserve"> PAGEREF _Toc39137830 \h </w:instrText>
            </w:r>
            <w:r w:rsidR="006155E7">
              <w:rPr>
                <w:webHidden/>
              </w:rPr>
            </w:r>
            <w:r w:rsidR="006155E7">
              <w:rPr>
                <w:webHidden/>
              </w:rPr>
              <w:fldChar w:fldCharType="separate"/>
            </w:r>
            <w:r w:rsidR="006155E7">
              <w:rPr>
                <w:webHidden/>
              </w:rPr>
              <w:t>6</w:t>
            </w:r>
            <w:r w:rsidR="006155E7">
              <w:rPr>
                <w:webHidden/>
              </w:rPr>
              <w:fldChar w:fldCharType="end"/>
            </w:r>
          </w:hyperlink>
        </w:p>
        <w:p w14:paraId="418A4CFE" w14:textId="1286B0CE" w:rsidR="006155E7" w:rsidRPr="006155E7" w:rsidRDefault="00D43042">
          <w:pPr>
            <w:pStyle w:val="TOC2"/>
            <w:rPr>
              <w:rFonts w:asciiTheme="minorHAnsi" w:hAnsiTheme="minorHAnsi"/>
              <w:sz w:val="20"/>
              <w:szCs w:val="21"/>
            </w:rPr>
          </w:pPr>
          <w:hyperlink w:anchor="_Toc39137831" w:history="1">
            <w:r w:rsidR="006155E7" w:rsidRPr="006155E7">
              <w:rPr>
                <w:rStyle w:val="ad"/>
                <w:sz w:val="28"/>
                <w:szCs w:val="28"/>
              </w:rPr>
              <w:t>（一）“占有性个人主义”观念与“占有性市场社会”的形成</w:t>
            </w:r>
            <w:r w:rsidR="006155E7" w:rsidRPr="006155E7">
              <w:rPr>
                <w:webHidden/>
                <w:sz w:val="28"/>
                <w:szCs w:val="28"/>
              </w:rPr>
              <w:tab/>
            </w:r>
            <w:r w:rsidR="006155E7" w:rsidRPr="006155E7">
              <w:rPr>
                <w:webHidden/>
                <w:sz w:val="28"/>
                <w:szCs w:val="28"/>
              </w:rPr>
              <w:fldChar w:fldCharType="begin"/>
            </w:r>
            <w:r w:rsidR="006155E7" w:rsidRPr="006155E7">
              <w:rPr>
                <w:webHidden/>
                <w:sz w:val="28"/>
                <w:szCs w:val="28"/>
              </w:rPr>
              <w:instrText xml:space="preserve"> PAGEREF _Toc39137831 \h </w:instrText>
            </w:r>
            <w:r w:rsidR="006155E7" w:rsidRPr="006155E7">
              <w:rPr>
                <w:webHidden/>
                <w:sz w:val="28"/>
                <w:szCs w:val="28"/>
              </w:rPr>
            </w:r>
            <w:r w:rsidR="006155E7" w:rsidRPr="006155E7">
              <w:rPr>
                <w:webHidden/>
                <w:sz w:val="28"/>
                <w:szCs w:val="28"/>
              </w:rPr>
              <w:fldChar w:fldCharType="separate"/>
            </w:r>
            <w:r w:rsidR="006155E7" w:rsidRPr="006155E7">
              <w:rPr>
                <w:webHidden/>
                <w:sz w:val="28"/>
                <w:szCs w:val="28"/>
              </w:rPr>
              <w:t>7</w:t>
            </w:r>
            <w:r w:rsidR="006155E7" w:rsidRPr="006155E7">
              <w:rPr>
                <w:webHidden/>
                <w:sz w:val="28"/>
                <w:szCs w:val="28"/>
              </w:rPr>
              <w:fldChar w:fldCharType="end"/>
            </w:r>
          </w:hyperlink>
        </w:p>
        <w:p w14:paraId="71B8965F" w14:textId="483FFA70" w:rsidR="006155E7" w:rsidRPr="006155E7" w:rsidRDefault="00D43042">
          <w:pPr>
            <w:pStyle w:val="TOC2"/>
            <w:rPr>
              <w:rFonts w:asciiTheme="minorHAnsi" w:hAnsiTheme="minorHAnsi"/>
              <w:sz w:val="20"/>
              <w:szCs w:val="21"/>
            </w:rPr>
          </w:pPr>
          <w:hyperlink w:anchor="_Toc39137832" w:history="1">
            <w:r w:rsidR="006155E7" w:rsidRPr="006155E7">
              <w:rPr>
                <w:rStyle w:val="ad"/>
                <w:sz w:val="28"/>
                <w:szCs w:val="28"/>
              </w:rPr>
              <w:t>（二）“占有性个人主义”的发展与内在困境的显露</w:t>
            </w:r>
            <w:r w:rsidR="006155E7" w:rsidRPr="006155E7">
              <w:rPr>
                <w:webHidden/>
                <w:sz w:val="28"/>
                <w:szCs w:val="28"/>
              </w:rPr>
              <w:tab/>
            </w:r>
            <w:r w:rsidR="006155E7" w:rsidRPr="006155E7">
              <w:rPr>
                <w:webHidden/>
                <w:sz w:val="28"/>
                <w:szCs w:val="28"/>
              </w:rPr>
              <w:fldChar w:fldCharType="begin"/>
            </w:r>
            <w:r w:rsidR="006155E7" w:rsidRPr="006155E7">
              <w:rPr>
                <w:webHidden/>
                <w:sz w:val="28"/>
                <w:szCs w:val="28"/>
              </w:rPr>
              <w:instrText xml:space="preserve"> PAGEREF _Toc39137832 \h </w:instrText>
            </w:r>
            <w:r w:rsidR="006155E7" w:rsidRPr="006155E7">
              <w:rPr>
                <w:webHidden/>
                <w:sz w:val="28"/>
                <w:szCs w:val="28"/>
              </w:rPr>
            </w:r>
            <w:r w:rsidR="006155E7" w:rsidRPr="006155E7">
              <w:rPr>
                <w:webHidden/>
                <w:sz w:val="28"/>
                <w:szCs w:val="28"/>
              </w:rPr>
              <w:fldChar w:fldCharType="separate"/>
            </w:r>
            <w:r w:rsidR="006155E7" w:rsidRPr="006155E7">
              <w:rPr>
                <w:webHidden/>
                <w:sz w:val="28"/>
                <w:szCs w:val="28"/>
              </w:rPr>
              <w:t>10</w:t>
            </w:r>
            <w:r w:rsidR="006155E7" w:rsidRPr="006155E7">
              <w:rPr>
                <w:webHidden/>
                <w:sz w:val="28"/>
                <w:szCs w:val="28"/>
              </w:rPr>
              <w:fldChar w:fldCharType="end"/>
            </w:r>
          </w:hyperlink>
        </w:p>
        <w:p w14:paraId="516D9C24" w14:textId="47500B85" w:rsidR="006155E7" w:rsidRDefault="00D43042">
          <w:pPr>
            <w:pStyle w:val="TOC1"/>
            <w:rPr>
              <w:rFonts w:asciiTheme="minorHAnsi" w:hAnsiTheme="minorHAnsi"/>
              <w:sz w:val="21"/>
              <w:szCs w:val="22"/>
            </w:rPr>
          </w:pPr>
          <w:hyperlink w:anchor="_Toc39137833" w:history="1">
            <w:r w:rsidR="006155E7" w:rsidRPr="00053B34">
              <w:rPr>
                <w:rStyle w:val="ad"/>
                <w:b/>
              </w:rPr>
              <w:t>三、</w:t>
            </w:r>
            <w:r w:rsidR="006155E7" w:rsidRPr="00053B34">
              <w:rPr>
                <w:rStyle w:val="ad"/>
                <w:rFonts w:ascii="宋体" w:hAnsi="宋体"/>
              </w:rPr>
              <w:t>对西方自由主义民主和资本主义的“双重批判”</w:t>
            </w:r>
            <w:r w:rsidR="006155E7">
              <w:rPr>
                <w:webHidden/>
              </w:rPr>
              <w:tab/>
            </w:r>
            <w:r w:rsidR="006155E7">
              <w:rPr>
                <w:webHidden/>
              </w:rPr>
              <w:fldChar w:fldCharType="begin"/>
            </w:r>
            <w:r w:rsidR="006155E7">
              <w:rPr>
                <w:webHidden/>
              </w:rPr>
              <w:instrText xml:space="preserve"> PAGEREF _Toc39137833 \h </w:instrText>
            </w:r>
            <w:r w:rsidR="006155E7">
              <w:rPr>
                <w:webHidden/>
              </w:rPr>
            </w:r>
            <w:r w:rsidR="006155E7">
              <w:rPr>
                <w:webHidden/>
              </w:rPr>
              <w:fldChar w:fldCharType="separate"/>
            </w:r>
            <w:r w:rsidR="006155E7">
              <w:rPr>
                <w:webHidden/>
              </w:rPr>
              <w:t>13</w:t>
            </w:r>
            <w:r w:rsidR="006155E7">
              <w:rPr>
                <w:webHidden/>
              </w:rPr>
              <w:fldChar w:fldCharType="end"/>
            </w:r>
          </w:hyperlink>
        </w:p>
        <w:p w14:paraId="750C04FD" w14:textId="6715B8A4" w:rsidR="006155E7" w:rsidRPr="006155E7" w:rsidRDefault="00D43042">
          <w:pPr>
            <w:pStyle w:val="TOC2"/>
            <w:rPr>
              <w:rFonts w:asciiTheme="minorHAnsi" w:hAnsiTheme="minorHAnsi"/>
              <w:sz w:val="20"/>
              <w:szCs w:val="21"/>
            </w:rPr>
          </w:pPr>
          <w:hyperlink w:anchor="_Toc39137834" w:history="1">
            <w:r w:rsidR="006155E7" w:rsidRPr="006155E7">
              <w:rPr>
                <w:rStyle w:val="ad"/>
                <w:sz w:val="28"/>
                <w:szCs w:val="28"/>
              </w:rPr>
              <w:t>（一）批判自由民主制：认识“民主最大化”</w:t>
            </w:r>
            <w:r w:rsidR="006155E7" w:rsidRPr="006155E7">
              <w:rPr>
                <w:webHidden/>
                <w:sz w:val="28"/>
                <w:szCs w:val="28"/>
              </w:rPr>
              <w:tab/>
            </w:r>
            <w:r w:rsidR="006155E7" w:rsidRPr="006155E7">
              <w:rPr>
                <w:webHidden/>
                <w:sz w:val="28"/>
                <w:szCs w:val="28"/>
              </w:rPr>
              <w:fldChar w:fldCharType="begin"/>
            </w:r>
            <w:r w:rsidR="006155E7" w:rsidRPr="006155E7">
              <w:rPr>
                <w:webHidden/>
                <w:sz w:val="28"/>
                <w:szCs w:val="28"/>
              </w:rPr>
              <w:instrText xml:space="preserve"> PAGEREF _Toc39137834 \h </w:instrText>
            </w:r>
            <w:r w:rsidR="006155E7" w:rsidRPr="006155E7">
              <w:rPr>
                <w:webHidden/>
                <w:sz w:val="28"/>
                <w:szCs w:val="28"/>
              </w:rPr>
            </w:r>
            <w:r w:rsidR="006155E7" w:rsidRPr="006155E7">
              <w:rPr>
                <w:webHidden/>
                <w:sz w:val="28"/>
                <w:szCs w:val="28"/>
              </w:rPr>
              <w:fldChar w:fldCharType="separate"/>
            </w:r>
            <w:r w:rsidR="006155E7" w:rsidRPr="006155E7">
              <w:rPr>
                <w:webHidden/>
                <w:sz w:val="28"/>
                <w:szCs w:val="28"/>
              </w:rPr>
              <w:t>13</w:t>
            </w:r>
            <w:r w:rsidR="006155E7" w:rsidRPr="006155E7">
              <w:rPr>
                <w:webHidden/>
                <w:sz w:val="28"/>
                <w:szCs w:val="28"/>
              </w:rPr>
              <w:fldChar w:fldCharType="end"/>
            </w:r>
          </w:hyperlink>
        </w:p>
        <w:p w14:paraId="69285E09" w14:textId="33F40411" w:rsidR="006155E7" w:rsidRPr="006155E7" w:rsidRDefault="00D43042">
          <w:pPr>
            <w:pStyle w:val="TOC2"/>
            <w:rPr>
              <w:rFonts w:asciiTheme="minorHAnsi" w:hAnsiTheme="minorHAnsi"/>
              <w:sz w:val="20"/>
              <w:szCs w:val="21"/>
            </w:rPr>
          </w:pPr>
          <w:hyperlink w:anchor="_Toc39137835" w:history="1">
            <w:r w:rsidR="006155E7" w:rsidRPr="006155E7">
              <w:rPr>
                <w:rStyle w:val="ad"/>
                <w:sz w:val="28"/>
                <w:szCs w:val="28"/>
              </w:rPr>
              <w:t>（二）以“发展性个人主义”补救“占有性个人主义”</w:t>
            </w:r>
            <w:r w:rsidR="006155E7" w:rsidRPr="006155E7">
              <w:rPr>
                <w:webHidden/>
                <w:sz w:val="28"/>
                <w:szCs w:val="28"/>
              </w:rPr>
              <w:tab/>
            </w:r>
            <w:r w:rsidR="006155E7" w:rsidRPr="006155E7">
              <w:rPr>
                <w:webHidden/>
                <w:sz w:val="28"/>
                <w:szCs w:val="28"/>
              </w:rPr>
              <w:fldChar w:fldCharType="begin"/>
            </w:r>
            <w:r w:rsidR="006155E7" w:rsidRPr="006155E7">
              <w:rPr>
                <w:webHidden/>
                <w:sz w:val="28"/>
                <w:szCs w:val="28"/>
              </w:rPr>
              <w:instrText xml:space="preserve"> PAGEREF _Toc39137835 \h </w:instrText>
            </w:r>
            <w:r w:rsidR="006155E7" w:rsidRPr="006155E7">
              <w:rPr>
                <w:webHidden/>
                <w:sz w:val="28"/>
                <w:szCs w:val="28"/>
              </w:rPr>
            </w:r>
            <w:r w:rsidR="006155E7" w:rsidRPr="006155E7">
              <w:rPr>
                <w:webHidden/>
                <w:sz w:val="28"/>
                <w:szCs w:val="28"/>
              </w:rPr>
              <w:fldChar w:fldCharType="separate"/>
            </w:r>
            <w:r w:rsidR="006155E7" w:rsidRPr="006155E7">
              <w:rPr>
                <w:webHidden/>
                <w:sz w:val="28"/>
                <w:szCs w:val="28"/>
              </w:rPr>
              <w:t>14</w:t>
            </w:r>
            <w:r w:rsidR="006155E7" w:rsidRPr="006155E7">
              <w:rPr>
                <w:webHidden/>
                <w:sz w:val="28"/>
                <w:szCs w:val="28"/>
              </w:rPr>
              <w:fldChar w:fldCharType="end"/>
            </w:r>
          </w:hyperlink>
        </w:p>
        <w:p w14:paraId="4CAC707C" w14:textId="1B579DB2" w:rsidR="006155E7" w:rsidRPr="006155E7" w:rsidRDefault="00D43042">
          <w:pPr>
            <w:pStyle w:val="TOC2"/>
            <w:rPr>
              <w:rFonts w:asciiTheme="minorHAnsi" w:hAnsiTheme="minorHAnsi"/>
              <w:sz w:val="20"/>
              <w:szCs w:val="21"/>
            </w:rPr>
          </w:pPr>
          <w:hyperlink w:anchor="_Toc39137836" w:history="1">
            <w:r w:rsidR="006155E7" w:rsidRPr="006155E7">
              <w:rPr>
                <w:rStyle w:val="ad"/>
                <w:sz w:val="28"/>
                <w:szCs w:val="28"/>
              </w:rPr>
              <w:t>（三）运用马克思主义理论批判资本主义市场社会</w:t>
            </w:r>
            <w:r w:rsidR="006155E7" w:rsidRPr="006155E7">
              <w:rPr>
                <w:webHidden/>
                <w:sz w:val="28"/>
                <w:szCs w:val="28"/>
              </w:rPr>
              <w:tab/>
            </w:r>
            <w:r w:rsidR="006155E7" w:rsidRPr="006155E7">
              <w:rPr>
                <w:webHidden/>
                <w:sz w:val="28"/>
                <w:szCs w:val="28"/>
              </w:rPr>
              <w:fldChar w:fldCharType="begin"/>
            </w:r>
            <w:r w:rsidR="006155E7" w:rsidRPr="006155E7">
              <w:rPr>
                <w:webHidden/>
                <w:sz w:val="28"/>
                <w:szCs w:val="28"/>
              </w:rPr>
              <w:instrText xml:space="preserve"> PAGEREF _Toc39137836 \h </w:instrText>
            </w:r>
            <w:r w:rsidR="006155E7" w:rsidRPr="006155E7">
              <w:rPr>
                <w:webHidden/>
                <w:sz w:val="28"/>
                <w:szCs w:val="28"/>
              </w:rPr>
            </w:r>
            <w:r w:rsidR="006155E7" w:rsidRPr="006155E7">
              <w:rPr>
                <w:webHidden/>
                <w:sz w:val="28"/>
                <w:szCs w:val="28"/>
              </w:rPr>
              <w:fldChar w:fldCharType="separate"/>
            </w:r>
            <w:r w:rsidR="006155E7" w:rsidRPr="006155E7">
              <w:rPr>
                <w:webHidden/>
                <w:sz w:val="28"/>
                <w:szCs w:val="28"/>
              </w:rPr>
              <w:t>16</w:t>
            </w:r>
            <w:r w:rsidR="006155E7" w:rsidRPr="006155E7">
              <w:rPr>
                <w:webHidden/>
                <w:sz w:val="28"/>
                <w:szCs w:val="28"/>
              </w:rPr>
              <w:fldChar w:fldCharType="end"/>
            </w:r>
          </w:hyperlink>
        </w:p>
        <w:p w14:paraId="0E64307F" w14:textId="49FD1FC9" w:rsidR="006155E7" w:rsidRDefault="00D43042">
          <w:pPr>
            <w:pStyle w:val="TOC1"/>
            <w:rPr>
              <w:rFonts w:asciiTheme="minorHAnsi" w:hAnsiTheme="minorHAnsi"/>
              <w:sz w:val="21"/>
              <w:szCs w:val="22"/>
            </w:rPr>
          </w:pPr>
          <w:hyperlink w:anchor="_Toc39137837" w:history="1">
            <w:r w:rsidR="006155E7" w:rsidRPr="00053B34">
              <w:rPr>
                <w:rStyle w:val="ad"/>
                <w:rFonts w:ascii="宋体" w:hAnsi="宋体"/>
              </w:rPr>
              <w:t>四、介于自由主义和马克思主义之间？</w:t>
            </w:r>
            <w:r w:rsidR="006155E7">
              <w:rPr>
                <w:webHidden/>
              </w:rPr>
              <w:tab/>
            </w:r>
            <w:r w:rsidR="006155E7">
              <w:rPr>
                <w:webHidden/>
              </w:rPr>
              <w:fldChar w:fldCharType="begin"/>
            </w:r>
            <w:r w:rsidR="006155E7">
              <w:rPr>
                <w:webHidden/>
              </w:rPr>
              <w:instrText xml:space="preserve"> PAGEREF _Toc39137837 \h </w:instrText>
            </w:r>
            <w:r w:rsidR="006155E7">
              <w:rPr>
                <w:webHidden/>
              </w:rPr>
            </w:r>
            <w:r w:rsidR="006155E7">
              <w:rPr>
                <w:webHidden/>
              </w:rPr>
              <w:fldChar w:fldCharType="separate"/>
            </w:r>
            <w:r w:rsidR="006155E7">
              <w:rPr>
                <w:webHidden/>
              </w:rPr>
              <w:t>18</w:t>
            </w:r>
            <w:r w:rsidR="006155E7">
              <w:rPr>
                <w:webHidden/>
              </w:rPr>
              <w:fldChar w:fldCharType="end"/>
            </w:r>
          </w:hyperlink>
        </w:p>
        <w:p w14:paraId="34A53DBF" w14:textId="57B8B18E" w:rsidR="006155E7" w:rsidRPr="006155E7" w:rsidRDefault="00D43042">
          <w:pPr>
            <w:pStyle w:val="TOC2"/>
            <w:rPr>
              <w:rFonts w:asciiTheme="minorHAnsi" w:hAnsiTheme="minorHAnsi"/>
              <w:sz w:val="20"/>
              <w:szCs w:val="21"/>
            </w:rPr>
          </w:pPr>
          <w:hyperlink w:anchor="_Toc39137838" w:history="1">
            <w:r w:rsidR="006155E7" w:rsidRPr="006155E7">
              <w:rPr>
                <w:rStyle w:val="ad"/>
                <w:sz w:val="28"/>
                <w:szCs w:val="28"/>
              </w:rPr>
              <w:t>（一）“占有性个人主义”理论建构的贡献</w:t>
            </w:r>
            <w:r w:rsidR="006155E7" w:rsidRPr="006155E7">
              <w:rPr>
                <w:webHidden/>
                <w:sz w:val="28"/>
                <w:szCs w:val="28"/>
              </w:rPr>
              <w:tab/>
            </w:r>
            <w:r w:rsidR="006155E7" w:rsidRPr="006155E7">
              <w:rPr>
                <w:webHidden/>
                <w:sz w:val="28"/>
                <w:szCs w:val="28"/>
              </w:rPr>
              <w:fldChar w:fldCharType="begin"/>
            </w:r>
            <w:r w:rsidR="006155E7" w:rsidRPr="006155E7">
              <w:rPr>
                <w:webHidden/>
                <w:sz w:val="28"/>
                <w:szCs w:val="28"/>
              </w:rPr>
              <w:instrText xml:space="preserve"> PAGEREF _Toc39137838 \h </w:instrText>
            </w:r>
            <w:r w:rsidR="006155E7" w:rsidRPr="006155E7">
              <w:rPr>
                <w:webHidden/>
                <w:sz w:val="28"/>
                <w:szCs w:val="28"/>
              </w:rPr>
            </w:r>
            <w:r w:rsidR="006155E7" w:rsidRPr="006155E7">
              <w:rPr>
                <w:webHidden/>
                <w:sz w:val="28"/>
                <w:szCs w:val="28"/>
              </w:rPr>
              <w:fldChar w:fldCharType="separate"/>
            </w:r>
            <w:r w:rsidR="006155E7" w:rsidRPr="006155E7">
              <w:rPr>
                <w:webHidden/>
                <w:sz w:val="28"/>
                <w:szCs w:val="28"/>
              </w:rPr>
              <w:t>20</w:t>
            </w:r>
            <w:r w:rsidR="006155E7" w:rsidRPr="006155E7">
              <w:rPr>
                <w:webHidden/>
                <w:sz w:val="28"/>
                <w:szCs w:val="28"/>
              </w:rPr>
              <w:fldChar w:fldCharType="end"/>
            </w:r>
          </w:hyperlink>
        </w:p>
        <w:p w14:paraId="423E9869" w14:textId="20A6810D" w:rsidR="006155E7" w:rsidRPr="006155E7" w:rsidRDefault="00D43042">
          <w:pPr>
            <w:pStyle w:val="TOC2"/>
            <w:rPr>
              <w:rFonts w:asciiTheme="minorHAnsi" w:hAnsiTheme="minorHAnsi"/>
              <w:sz w:val="20"/>
              <w:szCs w:val="21"/>
            </w:rPr>
          </w:pPr>
          <w:hyperlink w:anchor="_Toc39137839" w:history="1">
            <w:r w:rsidR="006155E7" w:rsidRPr="006155E7">
              <w:rPr>
                <w:rStyle w:val="ad"/>
                <w:sz w:val="28"/>
                <w:szCs w:val="28"/>
              </w:rPr>
              <w:t>（二）“不彻底的马克思主义者”的局限</w:t>
            </w:r>
            <w:r w:rsidR="006155E7" w:rsidRPr="006155E7">
              <w:rPr>
                <w:webHidden/>
                <w:sz w:val="28"/>
                <w:szCs w:val="28"/>
              </w:rPr>
              <w:tab/>
            </w:r>
            <w:r w:rsidR="006155E7" w:rsidRPr="006155E7">
              <w:rPr>
                <w:webHidden/>
                <w:sz w:val="28"/>
                <w:szCs w:val="28"/>
              </w:rPr>
              <w:fldChar w:fldCharType="begin"/>
            </w:r>
            <w:r w:rsidR="006155E7" w:rsidRPr="006155E7">
              <w:rPr>
                <w:webHidden/>
                <w:sz w:val="28"/>
                <w:szCs w:val="28"/>
              </w:rPr>
              <w:instrText xml:space="preserve"> PAGEREF _Toc39137839 \h </w:instrText>
            </w:r>
            <w:r w:rsidR="006155E7" w:rsidRPr="006155E7">
              <w:rPr>
                <w:webHidden/>
                <w:sz w:val="28"/>
                <w:szCs w:val="28"/>
              </w:rPr>
            </w:r>
            <w:r w:rsidR="006155E7" w:rsidRPr="006155E7">
              <w:rPr>
                <w:webHidden/>
                <w:sz w:val="28"/>
                <w:szCs w:val="28"/>
              </w:rPr>
              <w:fldChar w:fldCharType="separate"/>
            </w:r>
            <w:r w:rsidR="006155E7" w:rsidRPr="006155E7">
              <w:rPr>
                <w:webHidden/>
                <w:sz w:val="28"/>
                <w:szCs w:val="28"/>
              </w:rPr>
              <w:t>22</w:t>
            </w:r>
            <w:r w:rsidR="006155E7" w:rsidRPr="006155E7">
              <w:rPr>
                <w:webHidden/>
                <w:sz w:val="28"/>
                <w:szCs w:val="28"/>
              </w:rPr>
              <w:fldChar w:fldCharType="end"/>
            </w:r>
          </w:hyperlink>
        </w:p>
        <w:p w14:paraId="7669CDAE" w14:textId="17E436A6" w:rsidR="006155E7" w:rsidRDefault="00D43042" w:rsidP="006155E7">
          <w:pPr>
            <w:pStyle w:val="TOC2"/>
            <w:ind w:leftChars="0" w:left="0"/>
            <w:rPr>
              <w:rFonts w:asciiTheme="minorHAnsi" w:hAnsiTheme="minorHAnsi"/>
              <w:sz w:val="21"/>
              <w:szCs w:val="22"/>
            </w:rPr>
          </w:pPr>
          <w:hyperlink w:anchor="_Toc39137840" w:history="1">
            <w:r w:rsidR="006155E7" w:rsidRPr="00053B34">
              <w:rPr>
                <w:rStyle w:val="ad"/>
              </w:rPr>
              <w:t>参考文献</w:t>
            </w:r>
            <w:r w:rsidR="006155E7">
              <w:rPr>
                <w:webHidden/>
              </w:rPr>
              <w:tab/>
            </w:r>
            <w:r w:rsidR="006155E7">
              <w:rPr>
                <w:webHidden/>
              </w:rPr>
              <w:fldChar w:fldCharType="begin"/>
            </w:r>
            <w:r w:rsidR="006155E7">
              <w:rPr>
                <w:webHidden/>
              </w:rPr>
              <w:instrText xml:space="preserve"> PAGEREF _Toc39137840 \h </w:instrText>
            </w:r>
            <w:r w:rsidR="006155E7">
              <w:rPr>
                <w:webHidden/>
              </w:rPr>
            </w:r>
            <w:r w:rsidR="006155E7">
              <w:rPr>
                <w:webHidden/>
              </w:rPr>
              <w:fldChar w:fldCharType="separate"/>
            </w:r>
            <w:r w:rsidR="006155E7">
              <w:rPr>
                <w:webHidden/>
              </w:rPr>
              <w:t>25</w:t>
            </w:r>
            <w:r w:rsidR="006155E7">
              <w:rPr>
                <w:webHidden/>
              </w:rPr>
              <w:fldChar w:fldCharType="end"/>
            </w:r>
          </w:hyperlink>
        </w:p>
        <w:p w14:paraId="4F945F85" w14:textId="54048EBC" w:rsidR="009D6678" w:rsidRPr="001A716F" w:rsidRDefault="009D6678" w:rsidP="009D6678">
          <w:pPr>
            <w:spacing w:line="360" w:lineRule="auto"/>
            <w:rPr>
              <w:rFonts w:asciiTheme="minorEastAsia" w:hAnsiTheme="minorEastAsia"/>
              <w:sz w:val="24"/>
              <w:szCs w:val="24"/>
            </w:rPr>
          </w:pPr>
          <w:r w:rsidRPr="001A716F">
            <w:rPr>
              <w:rFonts w:asciiTheme="minorEastAsia" w:hAnsiTheme="minorEastAsia"/>
              <w:b/>
              <w:bCs/>
              <w:sz w:val="24"/>
              <w:szCs w:val="24"/>
              <w:lang w:val="zh-CN"/>
            </w:rPr>
            <w:fldChar w:fldCharType="end"/>
          </w:r>
        </w:p>
      </w:sdtContent>
    </w:sdt>
    <w:p w14:paraId="743A5B3F" w14:textId="712893C7" w:rsidR="008A3CD4" w:rsidRDefault="001401AC" w:rsidP="001401AC">
      <w:pPr>
        <w:tabs>
          <w:tab w:val="left" w:pos="6367"/>
        </w:tabs>
      </w:pPr>
      <w:r>
        <w:br w:type="page"/>
      </w:r>
    </w:p>
    <w:p w14:paraId="4738E543" w14:textId="77777777" w:rsidR="0044761D" w:rsidRPr="00541386" w:rsidRDefault="0044761D" w:rsidP="00D046C8">
      <w:pPr>
        <w:pStyle w:val="a6"/>
        <w:spacing w:before="312" w:after="312"/>
      </w:pPr>
      <w:bookmarkStart w:id="7" w:name="_Toc7454681"/>
      <w:bookmarkStart w:id="8" w:name="_Toc1950900239"/>
      <w:bookmarkStart w:id="9" w:name="_Toc37659442"/>
      <w:bookmarkStart w:id="10" w:name="_Toc39137829"/>
      <w:r w:rsidRPr="00541386">
        <w:rPr>
          <w:rFonts w:hint="eastAsia"/>
        </w:rPr>
        <w:lastRenderedPageBreak/>
        <w:t>一</w:t>
      </w:r>
      <w:r>
        <w:rPr>
          <w:rFonts w:hint="eastAsia"/>
        </w:rPr>
        <w:t>、</w:t>
      </w:r>
      <w:r w:rsidRPr="00541386">
        <w:rPr>
          <w:rFonts w:hint="eastAsia"/>
        </w:rPr>
        <w:t>问题的由来</w:t>
      </w:r>
      <w:bookmarkEnd w:id="7"/>
      <w:bookmarkEnd w:id="8"/>
      <w:bookmarkEnd w:id="9"/>
      <w:bookmarkEnd w:id="10"/>
    </w:p>
    <w:p w14:paraId="6CC01494" w14:textId="77777777" w:rsidR="0044761D" w:rsidRPr="00DD43E0" w:rsidRDefault="00134E67" w:rsidP="00D046C8">
      <w:pPr>
        <w:spacing w:line="360" w:lineRule="auto"/>
        <w:ind w:firstLineChars="200" w:firstLine="480"/>
        <w:rPr>
          <w:rFonts w:ascii="宋体" w:hAnsi="宋体"/>
          <w:sz w:val="24"/>
        </w:rPr>
      </w:pPr>
      <w:r>
        <w:rPr>
          <w:rFonts w:ascii="宋体" w:hAnsi="宋体" w:hint="eastAsia"/>
          <w:sz w:val="24"/>
        </w:rPr>
        <w:t>20</w:t>
      </w:r>
      <w:r w:rsidR="0044761D">
        <w:rPr>
          <w:rFonts w:ascii="宋体" w:hAnsi="宋体" w:hint="eastAsia"/>
          <w:sz w:val="24"/>
        </w:rPr>
        <w:t>世纪六七十</w:t>
      </w:r>
      <w:r w:rsidR="0044761D" w:rsidRPr="00DD43E0">
        <w:rPr>
          <w:rFonts w:ascii="宋体" w:hAnsi="宋体" w:hint="eastAsia"/>
          <w:sz w:val="24"/>
        </w:rPr>
        <w:t>年代，</w:t>
      </w:r>
      <w:r w:rsidR="0044761D">
        <w:rPr>
          <w:rFonts w:ascii="宋体" w:hAnsi="宋体" w:hint="eastAsia"/>
          <w:sz w:val="24"/>
        </w:rPr>
        <w:t>伴随着西方晚期资本主义</w:t>
      </w:r>
      <w:r w:rsidR="0044761D" w:rsidRPr="00AC7AC0">
        <w:rPr>
          <w:rFonts w:ascii="宋体" w:hAnsi="宋体" w:hint="eastAsia"/>
          <w:sz w:val="24"/>
        </w:rPr>
        <w:t>面临</w:t>
      </w:r>
      <w:r w:rsidR="0044761D">
        <w:rPr>
          <w:rFonts w:ascii="宋体" w:hAnsi="宋体" w:hint="eastAsia"/>
          <w:sz w:val="24"/>
        </w:rPr>
        <w:t>的</w:t>
      </w:r>
      <w:r w:rsidR="0044761D" w:rsidRPr="00AC7AC0">
        <w:rPr>
          <w:rFonts w:ascii="宋体" w:hAnsi="宋体" w:hint="eastAsia"/>
          <w:sz w:val="24"/>
        </w:rPr>
        <w:t>经济、政治、社会等</w:t>
      </w:r>
      <w:r w:rsidR="0044761D">
        <w:rPr>
          <w:rFonts w:ascii="宋体" w:hAnsi="宋体" w:hint="eastAsia"/>
          <w:sz w:val="24"/>
        </w:rPr>
        <w:t>一系列</w:t>
      </w:r>
      <w:r w:rsidR="0044761D" w:rsidRPr="00AC7AC0">
        <w:rPr>
          <w:rFonts w:ascii="宋体" w:hAnsi="宋体" w:hint="eastAsia"/>
          <w:sz w:val="24"/>
        </w:rPr>
        <w:t>严重的、全面的危机</w:t>
      </w:r>
      <w:r w:rsidR="0044761D">
        <w:rPr>
          <w:rFonts w:ascii="宋体" w:hAnsi="宋体" w:hint="eastAsia"/>
          <w:sz w:val="24"/>
        </w:rPr>
        <w:t>，新社会运动风起云涌，作为西方资本主义占据统治地位的意识形态</w:t>
      </w:r>
      <w:r w:rsidR="0044761D" w:rsidRPr="00AC7AC0">
        <w:rPr>
          <w:rFonts w:ascii="宋体" w:hAnsi="宋体"/>
          <w:sz w:val="24"/>
          <w:vertAlign w:val="superscript"/>
        </w:rPr>
        <w:footnoteReference w:id="1"/>
      </w:r>
      <w:r w:rsidR="0044761D">
        <w:rPr>
          <w:rFonts w:ascii="宋体" w:hAnsi="宋体" w:hint="eastAsia"/>
          <w:sz w:val="24"/>
        </w:rPr>
        <w:t>，</w:t>
      </w:r>
      <w:r w:rsidR="0044761D" w:rsidRPr="00AC7AC0">
        <w:rPr>
          <w:rFonts w:ascii="宋体" w:hAnsi="宋体"/>
          <w:sz w:val="24"/>
        </w:rPr>
        <w:t>自由主义</w:t>
      </w:r>
      <w:r w:rsidR="0044761D">
        <w:rPr>
          <w:rFonts w:ascii="宋体" w:hAnsi="宋体" w:hint="eastAsia"/>
          <w:sz w:val="24"/>
        </w:rPr>
        <w:t>及代议制民主也陷入了“困局”</w:t>
      </w:r>
      <w:r w:rsidR="0044761D" w:rsidRPr="00DD43E0">
        <w:rPr>
          <w:rFonts w:ascii="宋体" w:hAnsi="宋体" w:hint="eastAsia"/>
          <w:sz w:val="24"/>
        </w:rPr>
        <w:t>。</w:t>
      </w:r>
      <w:r w:rsidR="0044761D">
        <w:rPr>
          <w:rFonts w:ascii="宋体" w:hAnsi="宋体" w:hint="eastAsia"/>
          <w:sz w:val="24"/>
        </w:rPr>
        <w:t>资本主义</w:t>
      </w:r>
      <w:r w:rsidR="0044761D" w:rsidRPr="00AC7AC0">
        <w:rPr>
          <w:rFonts w:ascii="宋体" w:hAnsi="宋体" w:hint="eastAsia"/>
          <w:sz w:val="24"/>
        </w:rPr>
        <w:t>私有制</w:t>
      </w:r>
      <w:r w:rsidR="0044761D">
        <w:rPr>
          <w:rFonts w:ascii="宋体" w:hAnsi="宋体" w:hint="eastAsia"/>
          <w:sz w:val="24"/>
        </w:rPr>
        <w:t>导致了西方社会巨大的贫富分化、</w:t>
      </w:r>
      <w:r w:rsidR="0044761D" w:rsidRPr="00AC7AC0">
        <w:rPr>
          <w:rFonts w:ascii="宋体" w:hAnsi="宋体" w:hint="eastAsia"/>
          <w:sz w:val="24"/>
        </w:rPr>
        <w:t>自由市场经济</w:t>
      </w:r>
      <w:r w:rsidR="0044761D">
        <w:rPr>
          <w:rFonts w:ascii="宋体" w:hAnsi="宋体" w:hint="eastAsia"/>
          <w:sz w:val="24"/>
        </w:rPr>
        <w:t>似乎成为民主的“敌人”、</w:t>
      </w:r>
      <w:r w:rsidR="0044761D" w:rsidRPr="00AC7AC0">
        <w:rPr>
          <w:rFonts w:ascii="宋体" w:hAnsi="宋体" w:hint="eastAsia"/>
          <w:sz w:val="24"/>
        </w:rPr>
        <w:t>个人主义</w:t>
      </w:r>
      <w:r w:rsidR="0044761D">
        <w:rPr>
          <w:rFonts w:ascii="宋体" w:hAnsi="宋体" w:hint="eastAsia"/>
          <w:sz w:val="24"/>
        </w:rPr>
        <w:t>的理念瓦解着公民的</w:t>
      </w:r>
      <w:r w:rsidR="0044761D" w:rsidRPr="00AC7AC0">
        <w:rPr>
          <w:rFonts w:ascii="宋体" w:hAnsi="宋体" w:hint="eastAsia"/>
          <w:sz w:val="24"/>
        </w:rPr>
        <w:t>公共责任</w:t>
      </w:r>
      <w:r w:rsidR="0044761D">
        <w:rPr>
          <w:rFonts w:ascii="宋体" w:hAnsi="宋体" w:hint="eastAsia"/>
          <w:sz w:val="24"/>
        </w:rPr>
        <w:t>、</w:t>
      </w:r>
      <w:r w:rsidR="0044761D" w:rsidRPr="00AC7AC0">
        <w:rPr>
          <w:rFonts w:ascii="宋体" w:hAnsi="宋体" w:hint="eastAsia"/>
          <w:sz w:val="24"/>
        </w:rPr>
        <w:t>代议制政府</w:t>
      </w:r>
      <w:r w:rsidR="0044761D">
        <w:rPr>
          <w:rFonts w:ascii="宋体" w:hAnsi="宋体" w:hint="eastAsia"/>
          <w:sz w:val="24"/>
        </w:rPr>
        <w:t>则注重</w:t>
      </w:r>
      <w:r w:rsidR="0044761D" w:rsidRPr="00AC7AC0">
        <w:rPr>
          <w:rFonts w:ascii="宋体" w:hAnsi="宋体" w:hint="eastAsia"/>
          <w:sz w:val="24"/>
        </w:rPr>
        <w:t>追求自身</w:t>
      </w:r>
      <w:r w:rsidR="0044761D">
        <w:rPr>
          <w:rFonts w:ascii="宋体" w:hAnsi="宋体" w:hint="eastAsia"/>
          <w:sz w:val="24"/>
        </w:rPr>
        <w:t>的</w:t>
      </w:r>
      <w:r w:rsidR="0044761D" w:rsidRPr="00AC7AC0">
        <w:rPr>
          <w:rFonts w:ascii="宋体" w:hAnsi="宋体" w:hint="eastAsia"/>
          <w:sz w:val="24"/>
        </w:rPr>
        <w:t>利益</w:t>
      </w:r>
      <w:r w:rsidR="0044761D">
        <w:rPr>
          <w:rFonts w:ascii="宋体" w:hAnsi="宋体" w:hint="eastAsia"/>
          <w:sz w:val="24"/>
        </w:rPr>
        <w:t>，致使</w:t>
      </w:r>
      <w:r w:rsidR="0044761D" w:rsidRPr="00AC7AC0">
        <w:rPr>
          <w:rFonts w:ascii="宋体" w:hAnsi="宋体" w:hint="eastAsia"/>
          <w:sz w:val="24"/>
        </w:rPr>
        <w:t>公共</w:t>
      </w:r>
      <w:r w:rsidR="0044761D">
        <w:rPr>
          <w:rFonts w:ascii="宋体" w:hAnsi="宋体" w:hint="eastAsia"/>
          <w:sz w:val="24"/>
        </w:rPr>
        <w:t>善和公共利益失落，在这种情况下，</w:t>
      </w:r>
      <w:r w:rsidR="0044761D" w:rsidRPr="00245CE7">
        <w:rPr>
          <w:rFonts w:ascii="宋体" w:hAnsi="宋体" w:hint="eastAsia"/>
          <w:sz w:val="24"/>
        </w:rPr>
        <w:t>以代议制为核心的</w:t>
      </w:r>
      <w:r w:rsidR="0044761D">
        <w:rPr>
          <w:rFonts w:ascii="宋体" w:hAnsi="宋体" w:hint="eastAsia"/>
          <w:sz w:val="24"/>
        </w:rPr>
        <w:t>西方</w:t>
      </w:r>
      <w:r w:rsidR="0044761D" w:rsidRPr="00245CE7">
        <w:rPr>
          <w:rFonts w:ascii="宋体" w:hAnsi="宋体" w:hint="eastAsia"/>
          <w:sz w:val="24"/>
        </w:rPr>
        <w:t>自由民主</w:t>
      </w:r>
      <w:r w:rsidR="0044761D">
        <w:rPr>
          <w:rFonts w:ascii="宋体" w:hAnsi="宋体" w:hint="eastAsia"/>
          <w:sz w:val="24"/>
        </w:rPr>
        <w:t>陷入了“合法性”危机</w:t>
      </w:r>
      <w:r w:rsidR="0044761D" w:rsidRPr="00DD43E0">
        <w:rPr>
          <w:rFonts w:ascii="宋体" w:hAnsi="宋体" w:hint="eastAsia"/>
          <w:sz w:val="24"/>
        </w:rPr>
        <w:t>。</w:t>
      </w:r>
    </w:p>
    <w:p w14:paraId="1FE2586B" w14:textId="579C52E4" w:rsidR="0044761D" w:rsidRDefault="0044761D" w:rsidP="00D046C8">
      <w:pPr>
        <w:spacing w:line="360" w:lineRule="auto"/>
        <w:ind w:firstLineChars="200" w:firstLine="480"/>
        <w:rPr>
          <w:rFonts w:ascii="宋体" w:hAnsi="宋体"/>
          <w:sz w:val="24"/>
        </w:rPr>
      </w:pPr>
      <w:r w:rsidRPr="004B46B4">
        <w:rPr>
          <w:rFonts w:ascii="宋体" w:hAnsi="宋体" w:hint="eastAsia"/>
          <w:sz w:val="24"/>
        </w:rPr>
        <w:t>作为20世纪</w:t>
      </w:r>
      <w:r>
        <w:rPr>
          <w:rFonts w:ascii="宋体" w:hAnsi="宋体" w:hint="eastAsia"/>
          <w:sz w:val="24"/>
        </w:rPr>
        <w:t>最重要</w:t>
      </w:r>
      <w:r w:rsidRPr="004B46B4">
        <w:rPr>
          <w:rFonts w:ascii="宋体" w:hAnsi="宋体" w:hint="eastAsia"/>
          <w:sz w:val="24"/>
        </w:rPr>
        <w:t>西方政治哲学家</w:t>
      </w:r>
      <w:r>
        <w:rPr>
          <w:rFonts w:ascii="宋体" w:hAnsi="宋体" w:hint="eastAsia"/>
          <w:sz w:val="24"/>
        </w:rPr>
        <w:t>和新马克思主义者</w:t>
      </w:r>
      <w:r w:rsidRPr="004B46B4">
        <w:rPr>
          <w:rFonts w:ascii="宋体" w:hAnsi="宋体" w:hint="eastAsia"/>
          <w:sz w:val="24"/>
        </w:rPr>
        <w:t>，</w:t>
      </w:r>
      <w:r>
        <w:rPr>
          <w:rFonts w:ascii="宋体" w:hAnsi="宋体" w:hint="eastAsia"/>
          <w:sz w:val="24"/>
        </w:rPr>
        <w:t>C</w:t>
      </w:r>
      <w:r w:rsidR="00134E67">
        <w:rPr>
          <w:rFonts w:ascii="宋体" w:hAnsi="宋体" w:hint="eastAsia"/>
          <w:sz w:val="24"/>
        </w:rPr>
        <w:t>.</w:t>
      </w:r>
      <w:r>
        <w:rPr>
          <w:rFonts w:ascii="宋体" w:hAnsi="宋体"/>
          <w:sz w:val="24"/>
        </w:rPr>
        <w:t>B.</w:t>
      </w:r>
      <w:r w:rsidRPr="004B46B4">
        <w:rPr>
          <w:rFonts w:ascii="宋体" w:hAnsi="宋体" w:hint="eastAsia"/>
          <w:sz w:val="24"/>
        </w:rPr>
        <w:t>麦克弗森（</w:t>
      </w:r>
      <w:r w:rsidR="00134E67">
        <w:rPr>
          <w:rFonts w:hint="eastAsia"/>
          <w:sz w:val="24"/>
        </w:rPr>
        <w:t>C</w:t>
      </w:r>
      <w:r w:rsidR="00134E67">
        <w:rPr>
          <w:sz w:val="24"/>
        </w:rPr>
        <w:t xml:space="preserve">.B.  </w:t>
      </w:r>
      <w:r w:rsidRPr="00DA2FA6">
        <w:rPr>
          <w:sz w:val="24"/>
        </w:rPr>
        <w:t>Mac</w:t>
      </w:r>
      <w:r w:rsidR="00134E67">
        <w:rPr>
          <w:sz w:val="24"/>
        </w:rPr>
        <w:t>p</w:t>
      </w:r>
      <w:r w:rsidRPr="00DA2FA6">
        <w:rPr>
          <w:sz w:val="24"/>
        </w:rPr>
        <w:t>herson</w:t>
      </w:r>
      <w:r w:rsidRPr="004B46B4">
        <w:rPr>
          <w:rFonts w:ascii="宋体" w:hAnsi="宋体" w:hint="eastAsia"/>
          <w:sz w:val="24"/>
        </w:rPr>
        <w:t>，1911-1987）</w:t>
      </w:r>
      <w:r>
        <w:rPr>
          <w:rFonts w:ascii="宋体" w:hAnsi="宋体" w:hint="eastAsia"/>
          <w:sz w:val="24"/>
        </w:rPr>
        <w:t>基于西方资本主义社会的现实，对西方民主困境的根源进行了深刻思考，提出“占有性个人主义”</w:t>
      </w:r>
      <w:r>
        <w:rPr>
          <w:rStyle w:val="af4"/>
          <w:rFonts w:ascii="宋体" w:hAnsi="宋体"/>
          <w:sz w:val="24"/>
        </w:rPr>
        <w:footnoteReference w:id="2"/>
      </w:r>
      <w:r>
        <w:rPr>
          <w:rFonts w:ascii="宋体" w:hAnsi="宋体" w:hint="eastAsia"/>
          <w:sz w:val="24"/>
        </w:rPr>
        <w:t>观念是导致西方现代民主危机的“祸首”。麦克弗森一方面从西方自由主义哲学的发展线索中，提炼出</w:t>
      </w:r>
      <w:r w:rsidRPr="00245CE7">
        <w:rPr>
          <w:rFonts w:ascii="宋体" w:hAnsi="宋体" w:hint="eastAsia"/>
          <w:sz w:val="24"/>
        </w:rPr>
        <w:t>“占有性个人主义”观念</w:t>
      </w:r>
      <w:r>
        <w:rPr>
          <w:rFonts w:ascii="宋体" w:hAnsi="宋体" w:hint="eastAsia"/>
          <w:sz w:val="24"/>
        </w:rPr>
        <w:t>及其补救观念“发展</w:t>
      </w:r>
      <w:r w:rsidR="00F52AA2">
        <w:rPr>
          <w:rFonts w:ascii="宋体" w:hAnsi="宋体" w:hint="eastAsia"/>
          <w:sz w:val="24"/>
        </w:rPr>
        <w:t>性</w:t>
      </w:r>
      <w:r>
        <w:rPr>
          <w:rFonts w:ascii="宋体" w:hAnsi="宋体" w:hint="eastAsia"/>
          <w:sz w:val="24"/>
        </w:rPr>
        <w:t>个人主义”；另一方面借助于马克思主义的阶级分析方法对这种“占有性个人主义观念”展开批判，并因此</w:t>
      </w:r>
      <w:r w:rsidRPr="00E662B1">
        <w:rPr>
          <w:rFonts w:ascii="宋体" w:hAnsi="宋体" w:hint="eastAsia"/>
          <w:sz w:val="24"/>
        </w:rPr>
        <w:t>对</w:t>
      </w:r>
      <w:r>
        <w:rPr>
          <w:rFonts w:ascii="宋体" w:hAnsi="宋体" w:hint="eastAsia"/>
          <w:sz w:val="24"/>
        </w:rPr>
        <w:t>当代</w:t>
      </w:r>
      <w:r w:rsidRPr="00E662B1">
        <w:rPr>
          <w:rFonts w:ascii="宋体" w:hAnsi="宋体" w:hint="eastAsia"/>
          <w:sz w:val="24"/>
        </w:rPr>
        <w:t>资本主义和西方自由民主制度</w:t>
      </w:r>
      <w:r>
        <w:rPr>
          <w:rFonts w:ascii="宋体" w:hAnsi="宋体" w:hint="eastAsia"/>
          <w:sz w:val="24"/>
        </w:rPr>
        <w:t>构成</w:t>
      </w:r>
      <w:r w:rsidRPr="00E662B1">
        <w:rPr>
          <w:rFonts w:ascii="宋体" w:hAnsi="宋体" w:hint="eastAsia"/>
          <w:sz w:val="24"/>
        </w:rPr>
        <w:t>了</w:t>
      </w:r>
      <w:r>
        <w:rPr>
          <w:rFonts w:ascii="宋体" w:hAnsi="宋体" w:hint="eastAsia"/>
          <w:sz w:val="24"/>
        </w:rPr>
        <w:t>“</w:t>
      </w:r>
      <w:r w:rsidRPr="00E662B1">
        <w:rPr>
          <w:rFonts w:ascii="宋体" w:hAnsi="宋体" w:hint="eastAsia"/>
          <w:sz w:val="24"/>
        </w:rPr>
        <w:t>双重批判</w:t>
      </w:r>
      <w:r>
        <w:rPr>
          <w:rFonts w:ascii="宋体" w:hAnsi="宋体" w:hint="eastAsia"/>
          <w:sz w:val="24"/>
        </w:rPr>
        <w:t>”。无论是从当代西方民主理论的发展视角看，还是从20世纪马克思主义者对当代资本主义的批判视角看，麦克弗森在今天仍然是一个值得重视的哲学家。与同时代的其他思想家，如阿尔都塞和阿伦特相比，</w:t>
      </w:r>
      <w:r>
        <w:rPr>
          <w:rFonts w:hint="eastAsia"/>
          <w:sz w:val="24"/>
        </w:rPr>
        <w:t>麦克弗森的独特贡献就在于：他深刻揭示了</w:t>
      </w:r>
      <w:r w:rsidRPr="003E38FB">
        <w:rPr>
          <w:rFonts w:hint="eastAsia"/>
          <w:sz w:val="24"/>
        </w:rPr>
        <w:t>“占有性个人主义”</w:t>
      </w:r>
      <w:r>
        <w:rPr>
          <w:rFonts w:hint="eastAsia"/>
          <w:sz w:val="24"/>
        </w:rPr>
        <w:t>作为西方资本主义市场社会的“伦理基础”，何以从“有力支撑”走向了“失效”的过程；他进一步从</w:t>
      </w:r>
      <w:r>
        <w:rPr>
          <w:rFonts w:ascii="宋体" w:hAnsi="宋体" w:hint="eastAsia"/>
          <w:color w:val="333333"/>
          <w:sz w:val="24"/>
          <w:shd w:val="clear" w:color="auto" w:fill="FFFFFF"/>
        </w:rPr>
        <w:t>社会历史根源处剖析了西方自由代议制民主的缺陷，基于此，从规范性基础上寻求解救西方民主困境的良方。正是因为</w:t>
      </w:r>
      <w:r w:rsidRPr="004640A8">
        <w:rPr>
          <w:rFonts w:ascii="宋体" w:hAnsi="宋体" w:hint="eastAsia"/>
          <w:sz w:val="24"/>
        </w:rPr>
        <w:t>麦克弗森以其批判资本主义但又保留并捍卫自由主义价值的思想特征，运用缜密的论证逻辑，依靠理论文本本身“内在批判”式的分析范式，引发了国内外学界的</w:t>
      </w:r>
      <w:r>
        <w:rPr>
          <w:rFonts w:ascii="宋体" w:hAnsi="宋体" w:hint="eastAsia"/>
          <w:sz w:val="24"/>
        </w:rPr>
        <w:t>广泛</w:t>
      </w:r>
      <w:r w:rsidRPr="004640A8">
        <w:rPr>
          <w:rFonts w:ascii="宋体" w:hAnsi="宋体" w:hint="eastAsia"/>
          <w:sz w:val="24"/>
        </w:rPr>
        <w:t>关注与争议</w:t>
      </w:r>
      <w:r>
        <w:rPr>
          <w:rFonts w:ascii="宋体" w:hAnsi="宋体" w:hint="eastAsia"/>
          <w:sz w:val="24"/>
        </w:rPr>
        <w:t>。学者彼得·林赛（</w:t>
      </w:r>
      <w:r w:rsidRPr="00DA2FA6">
        <w:rPr>
          <w:sz w:val="24"/>
        </w:rPr>
        <w:t>Peter Lindsa</w:t>
      </w:r>
      <w:r w:rsidR="00134E67">
        <w:rPr>
          <w:sz w:val="24"/>
        </w:rPr>
        <w:t>y</w:t>
      </w:r>
      <w:r>
        <w:rPr>
          <w:rFonts w:ascii="宋体" w:hAnsi="宋体" w:hint="eastAsia"/>
          <w:sz w:val="24"/>
        </w:rPr>
        <w:t>）认为，在当下研究麦克弗森的理论仍极具价值，“因为他提供了批评在当代世界中取得暂时胜利的自由主义民主理论的标准，自</w:t>
      </w:r>
      <w:r>
        <w:rPr>
          <w:rFonts w:ascii="宋体" w:hAnsi="宋体" w:hint="eastAsia"/>
          <w:sz w:val="24"/>
        </w:rPr>
        <w:lastRenderedPageBreak/>
        <w:t>由主义民主的胜利的原因在于：它的自由市场而不是它的道德的优越性，它的胜利使得后面一个问题被掩改。”</w:t>
      </w:r>
      <w:r>
        <w:rPr>
          <w:rStyle w:val="af4"/>
          <w:rFonts w:ascii="宋体" w:hAnsi="宋体"/>
          <w:sz w:val="24"/>
        </w:rPr>
        <w:footnoteReference w:id="3"/>
      </w:r>
      <w:r>
        <w:rPr>
          <w:rFonts w:ascii="宋体" w:hAnsi="宋体" w:hint="eastAsia"/>
          <w:sz w:val="24"/>
        </w:rPr>
        <w:t>国内学者也普遍认为，</w:t>
      </w:r>
      <w:r w:rsidDel="0037206B">
        <w:rPr>
          <w:rFonts w:ascii="宋体" w:hAnsi="宋体" w:hint="eastAsia"/>
          <w:sz w:val="24"/>
        </w:rPr>
        <w:t xml:space="preserve"> </w:t>
      </w:r>
      <w:r w:rsidRPr="00502E47">
        <w:rPr>
          <w:rFonts w:ascii="宋体" w:hAnsi="宋体" w:hint="eastAsia"/>
          <w:sz w:val="24"/>
        </w:rPr>
        <w:t>2011年</w:t>
      </w:r>
      <w:r w:rsidRPr="00BA5DA6">
        <w:rPr>
          <w:rFonts w:ascii="宋体" w:hAnsi="宋体" w:hint="eastAsia"/>
          <w:sz w:val="24"/>
        </w:rPr>
        <w:t>由哈佛大学出版社再版</w:t>
      </w:r>
      <w:r w:rsidRPr="00502E47">
        <w:rPr>
          <w:rFonts w:ascii="宋体" w:hAnsi="宋体" w:hint="eastAsia"/>
          <w:sz w:val="24"/>
        </w:rPr>
        <w:t>麦克弗森的著作《占有性个人主义的政治理论》</w:t>
      </w:r>
      <w:r>
        <w:rPr>
          <w:rFonts w:ascii="宋体" w:hAnsi="宋体" w:hint="eastAsia"/>
          <w:sz w:val="24"/>
        </w:rPr>
        <w:t>非常具有现实意义，即是说，</w:t>
      </w:r>
      <w:r w:rsidRPr="00502E47">
        <w:rPr>
          <w:rFonts w:ascii="宋体" w:hAnsi="宋体"/>
          <w:sz w:val="24"/>
        </w:rPr>
        <w:t>在全球经济依然被金融危机</w:t>
      </w:r>
      <w:r>
        <w:rPr>
          <w:rFonts w:ascii="宋体" w:hAnsi="宋体" w:hint="eastAsia"/>
          <w:sz w:val="24"/>
        </w:rPr>
        <w:t>的</w:t>
      </w:r>
      <w:r w:rsidRPr="00502E47">
        <w:rPr>
          <w:rFonts w:ascii="宋体" w:hAnsi="宋体"/>
          <w:sz w:val="24"/>
        </w:rPr>
        <w:t>阴影笼罩</w:t>
      </w:r>
      <w:r>
        <w:rPr>
          <w:rFonts w:ascii="宋体" w:hAnsi="宋体" w:hint="eastAsia"/>
          <w:sz w:val="24"/>
        </w:rPr>
        <w:t>背景下</w:t>
      </w:r>
      <w:r w:rsidRPr="00502E47">
        <w:rPr>
          <w:rFonts w:ascii="宋体" w:hAnsi="宋体"/>
          <w:sz w:val="24"/>
        </w:rPr>
        <w:t>,</w:t>
      </w:r>
      <w:r w:rsidRPr="00BA5DA6">
        <w:rPr>
          <w:rFonts w:ascii="宋体" w:hAnsi="宋体" w:hint="eastAsia"/>
          <w:sz w:val="24"/>
        </w:rPr>
        <w:t>麦克弗森</w:t>
      </w:r>
      <w:r>
        <w:rPr>
          <w:rFonts w:ascii="宋体" w:hAnsi="宋体" w:hint="eastAsia"/>
          <w:sz w:val="24"/>
        </w:rPr>
        <w:t>对于新自由主义的理论和政治的</w:t>
      </w:r>
      <w:r w:rsidRPr="0037206B">
        <w:rPr>
          <w:rFonts w:ascii="宋体" w:hAnsi="宋体" w:hint="eastAsia"/>
          <w:sz w:val="24"/>
        </w:rPr>
        <w:t>反思</w:t>
      </w:r>
      <w:r>
        <w:rPr>
          <w:rFonts w:ascii="宋体" w:hAnsi="宋体" w:hint="eastAsia"/>
          <w:sz w:val="24"/>
        </w:rPr>
        <w:t>，在今天仍然为我们提供了启示</w:t>
      </w:r>
      <w:r>
        <w:rPr>
          <w:rStyle w:val="af4"/>
          <w:rFonts w:ascii="宋体" w:hAnsi="宋体"/>
          <w:sz w:val="24"/>
        </w:rPr>
        <w:footnoteReference w:id="4"/>
      </w:r>
      <w:r>
        <w:rPr>
          <w:rFonts w:ascii="宋体" w:hAnsi="宋体" w:hint="eastAsia"/>
          <w:sz w:val="24"/>
        </w:rPr>
        <w:t>。</w:t>
      </w:r>
    </w:p>
    <w:p w14:paraId="4966D504" w14:textId="77777777" w:rsidR="009357D0" w:rsidRDefault="0044761D" w:rsidP="003435AE">
      <w:pPr>
        <w:spacing w:line="360" w:lineRule="auto"/>
        <w:ind w:firstLineChars="200" w:firstLine="480"/>
        <w:rPr>
          <w:rFonts w:ascii="宋体" w:hAnsi="宋体"/>
          <w:sz w:val="24"/>
        </w:rPr>
      </w:pPr>
      <w:r>
        <w:rPr>
          <w:rFonts w:ascii="宋体" w:hAnsi="宋体" w:hint="eastAsia"/>
          <w:sz w:val="24"/>
        </w:rPr>
        <w:t>目前，国内外学界对于麦克弗森思想的总体评介和研究是较为丰富的，但是在专题性研究或问题式研究方面还有待深入。基于上述考虑，笔者将麦克弗森</w:t>
      </w:r>
      <w:r w:rsidRPr="00BA5DA6">
        <w:rPr>
          <w:rFonts w:ascii="宋体" w:hAnsi="宋体" w:hint="eastAsia"/>
          <w:sz w:val="24"/>
        </w:rPr>
        <w:t>对</w:t>
      </w:r>
      <w:r>
        <w:rPr>
          <w:rFonts w:ascii="宋体" w:hAnsi="宋体" w:hint="eastAsia"/>
          <w:sz w:val="24"/>
        </w:rPr>
        <w:t>“</w:t>
      </w:r>
      <w:r w:rsidRPr="00BA5DA6">
        <w:rPr>
          <w:rFonts w:ascii="宋体" w:hAnsi="宋体" w:hint="eastAsia"/>
          <w:sz w:val="24"/>
        </w:rPr>
        <w:t>占有性个人主义</w:t>
      </w:r>
      <w:r>
        <w:rPr>
          <w:rFonts w:ascii="宋体" w:hAnsi="宋体" w:hint="eastAsia"/>
          <w:sz w:val="24"/>
        </w:rPr>
        <w:t>”</w:t>
      </w:r>
      <w:r w:rsidRPr="00BA5DA6">
        <w:rPr>
          <w:rFonts w:ascii="宋体" w:hAnsi="宋体" w:hint="eastAsia"/>
          <w:sz w:val="24"/>
        </w:rPr>
        <w:t>的推导</w:t>
      </w:r>
      <w:r>
        <w:rPr>
          <w:rFonts w:ascii="宋体" w:hAnsi="宋体" w:hint="eastAsia"/>
          <w:sz w:val="24"/>
        </w:rPr>
        <w:t>为线索，具体考察他对</w:t>
      </w:r>
      <w:r w:rsidRPr="00BA5DA6">
        <w:rPr>
          <w:rFonts w:ascii="宋体" w:hAnsi="宋体" w:hint="eastAsia"/>
          <w:sz w:val="24"/>
        </w:rPr>
        <w:t>现代</w:t>
      </w:r>
      <w:r>
        <w:rPr>
          <w:rFonts w:ascii="宋体" w:hAnsi="宋体" w:hint="eastAsia"/>
          <w:sz w:val="24"/>
        </w:rPr>
        <w:t>西方</w:t>
      </w:r>
      <w:r w:rsidRPr="00BA5DA6">
        <w:rPr>
          <w:rFonts w:ascii="宋体" w:hAnsi="宋体" w:hint="eastAsia"/>
          <w:sz w:val="24"/>
        </w:rPr>
        <w:t>自由民主困境</w:t>
      </w:r>
      <w:r>
        <w:rPr>
          <w:rFonts w:ascii="宋体" w:hAnsi="宋体" w:hint="eastAsia"/>
          <w:sz w:val="24"/>
        </w:rPr>
        <w:t>的剖析和对当代资本主义的批判</w:t>
      </w:r>
      <w:r w:rsidR="007F622B">
        <w:rPr>
          <w:rFonts w:ascii="宋体" w:hAnsi="宋体" w:hint="eastAsia"/>
          <w:sz w:val="24"/>
        </w:rPr>
        <w:t>。</w:t>
      </w:r>
      <w:r>
        <w:rPr>
          <w:rFonts w:ascii="宋体" w:hAnsi="宋体" w:hint="eastAsia"/>
          <w:sz w:val="24"/>
        </w:rPr>
        <w:t>在</w:t>
      </w:r>
      <w:r w:rsidR="007F18C9">
        <w:rPr>
          <w:rFonts w:ascii="宋体" w:hAnsi="宋体" w:hint="eastAsia"/>
          <w:sz w:val="24"/>
        </w:rPr>
        <w:t>考察</w:t>
      </w:r>
      <w:r>
        <w:rPr>
          <w:rFonts w:ascii="宋体" w:hAnsi="宋体" w:hint="eastAsia"/>
          <w:sz w:val="24"/>
        </w:rPr>
        <w:t>过程中，揭示其理论构建路径的价值和局限。此外，</w:t>
      </w:r>
      <w:r w:rsidRPr="00334E5A">
        <w:rPr>
          <w:rFonts w:ascii="宋体" w:hAnsi="宋体" w:hint="eastAsia"/>
          <w:sz w:val="24"/>
        </w:rPr>
        <w:t>值得一提的是</w:t>
      </w:r>
      <w:r>
        <w:rPr>
          <w:rFonts w:ascii="宋体" w:hAnsi="宋体" w:hint="eastAsia"/>
          <w:sz w:val="24"/>
        </w:rPr>
        <w:t>，</w:t>
      </w:r>
      <w:r w:rsidRPr="00334E5A">
        <w:rPr>
          <w:rFonts w:ascii="宋体" w:hAnsi="宋体"/>
          <w:sz w:val="24"/>
        </w:rPr>
        <w:t>他对</w:t>
      </w:r>
      <w:r>
        <w:rPr>
          <w:rFonts w:ascii="宋体" w:hAnsi="宋体" w:hint="eastAsia"/>
          <w:sz w:val="24"/>
        </w:rPr>
        <w:t>“占有性个人主义”观念的阐述是基于对</w:t>
      </w:r>
      <w:r w:rsidRPr="00334E5A">
        <w:rPr>
          <w:rFonts w:ascii="宋体" w:hAnsi="宋体"/>
          <w:sz w:val="24"/>
        </w:rPr>
        <w:t>霍布斯和洛克等</w:t>
      </w:r>
      <w:r w:rsidR="007F622B">
        <w:rPr>
          <w:rFonts w:ascii="宋体" w:hAnsi="宋体" w:hint="eastAsia"/>
          <w:sz w:val="24"/>
        </w:rPr>
        <w:t>的理论</w:t>
      </w:r>
      <w:r>
        <w:rPr>
          <w:rFonts w:ascii="宋体" w:hAnsi="宋体" w:hint="eastAsia"/>
          <w:sz w:val="24"/>
        </w:rPr>
        <w:t>进行</w:t>
      </w:r>
      <w:r w:rsidRPr="00334E5A">
        <w:rPr>
          <w:rFonts w:ascii="宋体" w:hAnsi="宋体"/>
          <w:sz w:val="24"/>
        </w:rPr>
        <w:t>细致的</w:t>
      </w:r>
      <w:r>
        <w:rPr>
          <w:rFonts w:ascii="宋体" w:hAnsi="宋体" w:hint="eastAsia"/>
          <w:sz w:val="24"/>
        </w:rPr>
        <w:t>、历史性的梳理基础之上的</w:t>
      </w:r>
      <w:r w:rsidRPr="00334E5A">
        <w:rPr>
          <w:rFonts w:ascii="宋体" w:hAnsi="宋体"/>
          <w:sz w:val="24"/>
        </w:rPr>
        <w:t>,而不</w:t>
      </w:r>
      <w:r>
        <w:rPr>
          <w:rFonts w:ascii="宋体" w:hAnsi="宋体" w:hint="eastAsia"/>
          <w:sz w:val="24"/>
        </w:rPr>
        <w:t>仅仅</w:t>
      </w:r>
      <w:r w:rsidRPr="00334E5A">
        <w:rPr>
          <w:rFonts w:ascii="宋体" w:hAnsi="宋体"/>
          <w:sz w:val="24"/>
        </w:rPr>
        <w:t>是抽</w:t>
      </w:r>
      <w:r>
        <w:rPr>
          <w:rFonts w:ascii="宋体" w:hAnsi="宋体" w:hint="eastAsia"/>
          <w:sz w:val="24"/>
        </w:rPr>
        <w:t>象</w:t>
      </w:r>
      <w:r w:rsidRPr="00334E5A">
        <w:rPr>
          <w:rFonts w:ascii="宋体" w:hAnsi="宋体"/>
          <w:sz w:val="24"/>
        </w:rPr>
        <w:t>地分析</w:t>
      </w:r>
      <w:r>
        <w:rPr>
          <w:rFonts w:ascii="宋体" w:hAnsi="宋体" w:hint="eastAsia"/>
          <w:sz w:val="24"/>
        </w:rPr>
        <w:t>和论述“占有性个人主义”</w:t>
      </w:r>
      <w:r w:rsidRPr="00334E5A">
        <w:rPr>
          <w:rFonts w:ascii="宋体" w:hAnsi="宋体"/>
          <w:sz w:val="24"/>
        </w:rPr>
        <w:t>概念本身</w:t>
      </w:r>
      <w:r>
        <w:rPr>
          <w:rFonts w:ascii="宋体" w:hAnsi="宋体" w:hint="eastAsia"/>
          <w:sz w:val="24"/>
        </w:rPr>
        <w:t>，这也使他能够立足于思想史而思考问题。总之，我们将在较为系统呈现麦克弗森对当代西方自由民主困境根源、机制、批判以及补救方案的思考过程中，具体揭示麦克弗森政治理论的价值和缺陷。</w:t>
      </w:r>
    </w:p>
    <w:p w14:paraId="0906D39F" w14:textId="77777777" w:rsidR="003435AE" w:rsidRPr="00D046C8" w:rsidRDefault="003435AE" w:rsidP="003435AE">
      <w:pPr>
        <w:spacing w:line="360" w:lineRule="auto"/>
        <w:ind w:firstLineChars="200" w:firstLine="480"/>
        <w:rPr>
          <w:rFonts w:ascii="宋体" w:hAnsi="宋体"/>
          <w:sz w:val="24"/>
        </w:rPr>
      </w:pPr>
    </w:p>
    <w:p w14:paraId="65F13414" w14:textId="77777777" w:rsidR="0044761D" w:rsidRDefault="0044761D" w:rsidP="0044761D">
      <w:pPr>
        <w:pStyle w:val="a6"/>
        <w:spacing w:before="312" w:after="312"/>
      </w:pPr>
      <w:bookmarkStart w:id="12" w:name="_Toc39137830"/>
      <w:r>
        <w:rPr>
          <w:rFonts w:hint="eastAsia"/>
        </w:rPr>
        <w:t>二、西方自由民主理论的根源：“占有性个人主义”观念</w:t>
      </w:r>
      <w:bookmarkEnd w:id="12"/>
    </w:p>
    <w:p w14:paraId="7167E1BE" w14:textId="77777777" w:rsidR="0044761D" w:rsidRDefault="0044761D" w:rsidP="00D046C8">
      <w:pPr>
        <w:spacing w:line="360" w:lineRule="auto"/>
        <w:ind w:firstLineChars="200" w:firstLine="480"/>
        <w:rPr>
          <w:rFonts w:ascii="宋体" w:hAnsi="宋体"/>
          <w:color w:val="000000" w:themeColor="text1"/>
          <w:sz w:val="24"/>
          <w:szCs w:val="32"/>
        </w:rPr>
      </w:pPr>
      <w:r w:rsidRPr="000D0190">
        <w:rPr>
          <w:rFonts w:ascii="宋体" w:hAnsi="宋体" w:hint="eastAsia"/>
          <w:color w:val="000000" w:themeColor="text1"/>
          <w:sz w:val="24"/>
          <w:szCs w:val="32"/>
        </w:rPr>
        <w:t>面对</w:t>
      </w:r>
      <w:r w:rsidR="00E87736">
        <w:rPr>
          <w:rFonts w:ascii="宋体" w:hAnsi="宋体" w:hint="eastAsia"/>
          <w:color w:val="000000" w:themeColor="text1"/>
          <w:sz w:val="24"/>
          <w:szCs w:val="32"/>
        </w:rPr>
        <w:t>2</w:t>
      </w:r>
      <w:r w:rsidR="00E87736">
        <w:rPr>
          <w:rFonts w:ascii="宋体" w:hAnsi="宋体"/>
          <w:color w:val="000000" w:themeColor="text1"/>
          <w:sz w:val="24"/>
          <w:szCs w:val="32"/>
        </w:rPr>
        <w:t>0</w:t>
      </w:r>
      <w:r w:rsidRPr="000D0190">
        <w:rPr>
          <w:rFonts w:ascii="宋体" w:hAnsi="宋体" w:hint="eastAsia"/>
          <w:color w:val="000000" w:themeColor="text1"/>
          <w:sz w:val="24"/>
          <w:szCs w:val="32"/>
        </w:rPr>
        <w:t>世纪西方自由主义民主遭受的困境，麦克弗森将其理论根源追溯到了17世纪古典自由主义中，他通过对西方17到19世纪自由主义思想史的梳理，抓住了关键性“占有性个人主义”（</w:t>
      </w:r>
      <w:r w:rsidRPr="00DA2FA6">
        <w:rPr>
          <w:color w:val="000000" w:themeColor="text1"/>
          <w:sz w:val="24"/>
          <w:szCs w:val="32"/>
        </w:rPr>
        <w:t>Possessive Individualism</w:t>
      </w:r>
      <w:r w:rsidRPr="000D0190">
        <w:rPr>
          <w:rFonts w:ascii="宋体" w:hAnsi="宋体" w:hint="eastAsia"/>
          <w:color w:val="000000" w:themeColor="text1"/>
          <w:sz w:val="24"/>
          <w:szCs w:val="32"/>
        </w:rPr>
        <w:t>）观念，</w:t>
      </w:r>
      <w:r w:rsidR="000F0B0E">
        <w:rPr>
          <w:rFonts w:ascii="宋体" w:hAnsi="宋体" w:hint="eastAsia"/>
          <w:color w:val="000000" w:themeColor="text1"/>
          <w:sz w:val="24"/>
          <w:szCs w:val="32"/>
        </w:rPr>
        <w:t>并定义了</w:t>
      </w:r>
      <w:r w:rsidR="000F0B0E" w:rsidRPr="000D0190">
        <w:rPr>
          <w:rFonts w:ascii="宋体" w:hAnsi="宋体" w:hint="eastAsia"/>
          <w:color w:val="000000" w:themeColor="text1"/>
          <w:sz w:val="24"/>
          <w:szCs w:val="32"/>
        </w:rPr>
        <w:t>“占有性个人”与“占有性市场社会”</w:t>
      </w:r>
      <w:r w:rsidR="000F0B0E">
        <w:rPr>
          <w:rFonts w:ascii="宋体" w:hAnsi="宋体" w:hint="eastAsia"/>
          <w:color w:val="000000" w:themeColor="text1"/>
          <w:sz w:val="24"/>
          <w:szCs w:val="32"/>
        </w:rPr>
        <w:t>。</w:t>
      </w:r>
      <w:r>
        <w:rPr>
          <w:rFonts w:ascii="宋体" w:hAnsi="宋体" w:hint="eastAsia"/>
          <w:color w:val="000000" w:themeColor="text1"/>
          <w:sz w:val="24"/>
          <w:szCs w:val="32"/>
        </w:rPr>
        <w:t>正是这一预设把资本主义与自由主义民主联结起来，使得他进一步论证找出现代自由主义民主理论所遭遇的困境正是根植于个人主义的占有性。</w:t>
      </w:r>
    </w:p>
    <w:p w14:paraId="394C273E" w14:textId="77777777" w:rsidR="009357D0" w:rsidRPr="003435AE" w:rsidRDefault="0044761D" w:rsidP="003435AE">
      <w:pPr>
        <w:spacing w:line="360" w:lineRule="auto"/>
        <w:ind w:firstLineChars="200" w:firstLine="480"/>
        <w:rPr>
          <w:rFonts w:ascii="宋体" w:hAnsi="宋体"/>
          <w:sz w:val="24"/>
          <w:szCs w:val="32"/>
        </w:rPr>
      </w:pPr>
      <w:r>
        <w:rPr>
          <w:rFonts w:ascii="宋体" w:hAnsi="宋体" w:hint="eastAsia"/>
          <w:color w:val="000000" w:themeColor="text1"/>
          <w:sz w:val="24"/>
          <w:szCs w:val="32"/>
        </w:rPr>
        <w:t>正如有学者指出：“要考察自由民主的未来，最好从头开始</w:t>
      </w:r>
      <w:r>
        <w:rPr>
          <w:rFonts w:ascii="宋体" w:hAnsi="宋体"/>
          <w:color w:val="000000" w:themeColor="text1"/>
          <w:sz w:val="24"/>
          <w:szCs w:val="32"/>
        </w:rPr>
        <w:t>……</w:t>
      </w:r>
      <w:r>
        <w:rPr>
          <w:rFonts w:ascii="宋体" w:hAnsi="宋体" w:hint="eastAsia"/>
          <w:color w:val="000000" w:themeColor="text1"/>
          <w:sz w:val="24"/>
          <w:szCs w:val="32"/>
        </w:rPr>
        <w:t>有必要搞清楚‘自由民主’一词的含义，在谈论之前知道自己在谈什么。”</w:t>
      </w:r>
      <w:r>
        <w:rPr>
          <w:rStyle w:val="af4"/>
          <w:rFonts w:ascii="宋体" w:hAnsi="宋体"/>
          <w:color w:val="000000" w:themeColor="text1"/>
          <w:sz w:val="24"/>
          <w:szCs w:val="32"/>
        </w:rPr>
        <w:footnoteReference w:id="5"/>
      </w:r>
      <w:r>
        <w:rPr>
          <w:rFonts w:ascii="宋体" w:hAnsi="宋体" w:hint="eastAsia"/>
          <w:color w:val="000000" w:themeColor="text1"/>
          <w:sz w:val="24"/>
          <w:szCs w:val="32"/>
        </w:rPr>
        <w:t>麦克弗森就是从考虑民主的问题和未来的角度去考察自由主义民主理论之源的，他认为占有性个</w:t>
      </w:r>
      <w:r>
        <w:rPr>
          <w:rFonts w:ascii="宋体" w:hAnsi="宋体" w:hint="eastAsia"/>
          <w:color w:val="000000" w:themeColor="text1"/>
          <w:sz w:val="24"/>
          <w:szCs w:val="32"/>
        </w:rPr>
        <w:lastRenderedPageBreak/>
        <w:t>人主义观念</w:t>
      </w:r>
      <w:r w:rsidRPr="00D52A65">
        <w:rPr>
          <w:rFonts w:ascii="宋体" w:hAnsi="宋体" w:hint="eastAsia"/>
          <w:color w:val="000000" w:themeColor="text1"/>
          <w:sz w:val="24"/>
          <w:szCs w:val="32"/>
        </w:rPr>
        <w:t>起源于第一位现代政治哲学家</w:t>
      </w:r>
      <w:r w:rsidR="00EA173E">
        <w:rPr>
          <w:rStyle w:val="af6"/>
          <w:rFonts w:hAnsi="宋体" w:hint="eastAsia"/>
          <w:color w:val="000000" w:themeColor="text1"/>
          <w:szCs w:val="24"/>
        </w:rPr>
        <w:t>托马斯·</w:t>
      </w:r>
      <w:r w:rsidR="00EA173E" w:rsidRPr="00E22D22">
        <w:rPr>
          <w:rFonts w:ascii="宋体" w:hAnsi="宋体" w:hint="eastAsia"/>
          <w:color w:val="000000" w:themeColor="text1"/>
          <w:sz w:val="24"/>
        </w:rPr>
        <w:t>霍布斯</w:t>
      </w:r>
      <w:r w:rsidR="00EA173E">
        <w:rPr>
          <w:rFonts w:ascii="宋体" w:hAnsi="宋体" w:hint="eastAsia"/>
          <w:color w:val="000000" w:themeColor="text1"/>
          <w:sz w:val="24"/>
        </w:rPr>
        <w:t>（</w:t>
      </w:r>
      <w:r w:rsidR="00EA173E">
        <w:rPr>
          <w:rFonts w:hint="eastAsia"/>
          <w:color w:val="000000" w:themeColor="text1"/>
          <w:sz w:val="24"/>
        </w:rPr>
        <w:t>Thomas</w:t>
      </w:r>
      <w:r w:rsidR="00EA173E">
        <w:rPr>
          <w:color w:val="000000" w:themeColor="text1"/>
          <w:sz w:val="24"/>
        </w:rPr>
        <w:t xml:space="preserve"> </w:t>
      </w:r>
      <w:r w:rsidR="00EA173E">
        <w:rPr>
          <w:rFonts w:hint="eastAsia"/>
          <w:color w:val="000000" w:themeColor="text1"/>
          <w:sz w:val="24"/>
        </w:rPr>
        <w:t>Hobbes</w:t>
      </w:r>
      <w:r w:rsidR="00EA173E">
        <w:rPr>
          <w:rFonts w:hint="eastAsia"/>
          <w:color w:val="000000" w:themeColor="text1"/>
          <w:sz w:val="24"/>
        </w:rPr>
        <w:t>）</w:t>
      </w:r>
      <w:r w:rsidRPr="00D52A65">
        <w:rPr>
          <w:rFonts w:ascii="宋体" w:hAnsi="宋体" w:hint="eastAsia"/>
          <w:color w:val="000000" w:themeColor="text1"/>
          <w:sz w:val="24"/>
          <w:szCs w:val="32"/>
        </w:rPr>
        <w:t>的人性观，到</w:t>
      </w:r>
      <w:r w:rsidR="00EA173E">
        <w:rPr>
          <w:rFonts w:ascii="宋体" w:hAnsi="宋体" w:hint="eastAsia"/>
          <w:color w:val="000000" w:themeColor="text1"/>
          <w:sz w:val="24"/>
          <w:szCs w:val="32"/>
        </w:rPr>
        <w:t>约翰·</w:t>
      </w:r>
      <w:r w:rsidRPr="00D52A65">
        <w:rPr>
          <w:rFonts w:ascii="宋体" w:hAnsi="宋体" w:hint="eastAsia"/>
          <w:color w:val="000000" w:themeColor="text1"/>
          <w:sz w:val="24"/>
          <w:szCs w:val="32"/>
        </w:rPr>
        <w:t>洛克</w:t>
      </w:r>
      <w:r w:rsidR="00EA173E">
        <w:rPr>
          <w:rFonts w:ascii="宋体" w:hAnsi="宋体" w:hint="eastAsia"/>
          <w:color w:val="000000" w:themeColor="text1"/>
          <w:sz w:val="24"/>
          <w:szCs w:val="32"/>
        </w:rPr>
        <w:t>（</w:t>
      </w:r>
      <w:r w:rsidR="00EA173E">
        <w:rPr>
          <w:rFonts w:hint="eastAsia"/>
          <w:color w:val="000000" w:themeColor="text1"/>
          <w:sz w:val="24"/>
          <w:szCs w:val="32"/>
        </w:rPr>
        <w:t>Joh</w:t>
      </w:r>
      <w:r w:rsidR="00EA173E">
        <w:rPr>
          <w:color w:val="000000" w:themeColor="text1"/>
          <w:sz w:val="24"/>
          <w:szCs w:val="32"/>
        </w:rPr>
        <w:t xml:space="preserve">n </w:t>
      </w:r>
      <w:r w:rsidR="00EA173E">
        <w:rPr>
          <w:rFonts w:hint="eastAsia"/>
          <w:color w:val="000000" w:themeColor="text1"/>
          <w:sz w:val="24"/>
          <w:szCs w:val="32"/>
        </w:rPr>
        <w:t>Locke</w:t>
      </w:r>
      <w:r w:rsidR="00EA173E">
        <w:rPr>
          <w:rFonts w:hint="eastAsia"/>
          <w:color w:val="000000" w:themeColor="text1"/>
          <w:sz w:val="24"/>
          <w:szCs w:val="32"/>
        </w:rPr>
        <w:t>）</w:t>
      </w:r>
      <w:r w:rsidRPr="00D52A65">
        <w:rPr>
          <w:rFonts w:ascii="宋体" w:hAnsi="宋体" w:hint="eastAsia"/>
          <w:color w:val="000000" w:themeColor="text1"/>
          <w:sz w:val="24"/>
          <w:szCs w:val="32"/>
        </w:rPr>
        <w:t>以财产权利作为基础</w:t>
      </w:r>
      <w:r>
        <w:rPr>
          <w:rFonts w:ascii="宋体" w:hAnsi="宋体" w:hint="eastAsia"/>
          <w:color w:val="000000" w:themeColor="text1"/>
          <w:sz w:val="24"/>
          <w:szCs w:val="32"/>
        </w:rPr>
        <w:t>而得到</w:t>
      </w:r>
      <w:r w:rsidRPr="00D52A65">
        <w:rPr>
          <w:rFonts w:ascii="宋体" w:hAnsi="宋体" w:hint="eastAsia"/>
          <w:color w:val="000000" w:themeColor="text1"/>
          <w:sz w:val="24"/>
          <w:szCs w:val="32"/>
        </w:rPr>
        <w:t>巩固，</w:t>
      </w:r>
      <w:r>
        <w:rPr>
          <w:rFonts w:ascii="宋体" w:hAnsi="宋体" w:hint="eastAsia"/>
          <w:color w:val="000000" w:themeColor="text1"/>
          <w:sz w:val="24"/>
          <w:szCs w:val="32"/>
        </w:rPr>
        <w:t>直</w:t>
      </w:r>
      <w:r w:rsidRPr="00D52A65">
        <w:rPr>
          <w:rFonts w:ascii="宋体" w:hAnsi="宋体" w:hint="eastAsia"/>
          <w:color w:val="000000" w:themeColor="text1"/>
          <w:sz w:val="24"/>
          <w:szCs w:val="32"/>
        </w:rPr>
        <w:t>至功利主义发展到极致。</w:t>
      </w:r>
      <w:r>
        <w:rPr>
          <w:rFonts w:ascii="宋体" w:hAnsi="宋体" w:hint="eastAsia"/>
          <w:color w:val="000000" w:themeColor="text1"/>
          <w:sz w:val="24"/>
          <w:szCs w:val="32"/>
        </w:rPr>
        <w:t>在</w:t>
      </w:r>
      <w:r>
        <w:rPr>
          <w:rFonts w:ascii="宋体" w:hAnsi="宋体" w:hint="eastAsia"/>
          <w:sz w:val="24"/>
          <w:szCs w:val="32"/>
        </w:rPr>
        <w:t>本章中，笔者将通过呈现麦克弗森对西方自由主义哲学传统的梳理，把握其“占有性个人主义”观念的建构路径，并分析为何这一隐含预设是西方自由民主困境的根源。</w:t>
      </w:r>
    </w:p>
    <w:p w14:paraId="398A3AAF" w14:textId="77777777" w:rsidR="0044761D" w:rsidRPr="00DA2FA6" w:rsidRDefault="0044761D" w:rsidP="00DA2FA6">
      <w:pPr>
        <w:pStyle w:val="af5"/>
        <w:spacing w:before="312" w:after="312"/>
      </w:pPr>
      <w:bookmarkStart w:id="13" w:name="_Toc39137831"/>
      <w:r w:rsidRPr="00DA2FA6">
        <w:rPr>
          <w:rFonts w:hint="eastAsia"/>
        </w:rPr>
        <w:t>（一）“占有性个人主义”观念与“占有性市场社会”的形成</w:t>
      </w:r>
      <w:bookmarkEnd w:id="13"/>
    </w:p>
    <w:p w14:paraId="06FA1828" w14:textId="77777777" w:rsidR="0044761D" w:rsidRPr="00E22D22" w:rsidRDefault="0044761D" w:rsidP="00D046C8">
      <w:pPr>
        <w:spacing w:line="360" w:lineRule="auto"/>
        <w:ind w:firstLineChars="200" w:firstLine="480"/>
        <w:rPr>
          <w:rFonts w:ascii="宋体" w:hAnsi="宋体"/>
          <w:color w:val="000000" w:themeColor="text1"/>
          <w:sz w:val="24"/>
          <w:szCs w:val="32"/>
        </w:rPr>
      </w:pPr>
      <w:r w:rsidRPr="00E22D22">
        <w:rPr>
          <w:rStyle w:val="af6"/>
          <w:rFonts w:hAnsi="宋体" w:hint="eastAsia"/>
          <w:color w:val="000000" w:themeColor="text1"/>
          <w:szCs w:val="24"/>
        </w:rPr>
        <w:t>对于政治社会或政府的起源</w:t>
      </w:r>
      <w:r>
        <w:rPr>
          <w:rStyle w:val="af6"/>
          <w:rFonts w:hAnsi="宋体" w:hint="eastAsia"/>
          <w:color w:val="000000" w:themeColor="text1"/>
          <w:szCs w:val="24"/>
        </w:rPr>
        <w:t>问题的</w:t>
      </w:r>
      <w:r w:rsidRPr="00E22D22">
        <w:rPr>
          <w:rStyle w:val="af6"/>
          <w:rFonts w:hAnsi="宋体" w:hint="eastAsia"/>
          <w:color w:val="000000" w:themeColor="text1"/>
          <w:szCs w:val="24"/>
        </w:rPr>
        <w:t>思考，</w:t>
      </w:r>
      <w:r>
        <w:rPr>
          <w:rStyle w:val="af6"/>
          <w:rFonts w:hAnsi="宋体" w:hint="eastAsia"/>
          <w:color w:val="000000" w:themeColor="text1"/>
          <w:szCs w:val="24"/>
        </w:rPr>
        <w:t>是近代政治哲学的核心问题之一。一般认为，</w:t>
      </w:r>
      <w:r w:rsidRPr="00E22D22">
        <w:rPr>
          <w:rFonts w:ascii="宋体" w:hAnsi="宋体" w:hint="eastAsia"/>
          <w:color w:val="000000" w:themeColor="text1"/>
          <w:sz w:val="24"/>
        </w:rPr>
        <w:t>霍布斯是第一位将道德和政治生活认识建立在</w:t>
      </w:r>
      <w:r w:rsidRPr="00717709">
        <w:rPr>
          <w:rFonts w:hint="eastAsia"/>
          <w:kern w:val="0"/>
          <w:sz w:val="24"/>
          <w:szCs w:val="24"/>
        </w:rPr>
        <w:t>明确的原则和严密的推理</w:t>
      </w:r>
      <w:r w:rsidRPr="00E22D22">
        <w:rPr>
          <w:rFonts w:ascii="宋体" w:hAnsi="宋体" w:hint="eastAsia"/>
          <w:color w:val="000000" w:themeColor="text1"/>
          <w:sz w:val="24"/>
        </w:rPr>
        <w:t>科学基础之上</w:t>
      </w:r>
      <w:r>
        <w:rPr>
          <w:rFonts w:ascii="宋体" w:hAnsi="宋体" w:hint="eastAsia"/>
          <w:color w:val="000000" w:themeColor="text1"/>
          <w:sz w:val="24"/>
        </w:rPr>
        <w:t>的</w:t>
      </w:r>
      <w:r w:rsidRPr="00E22D22">
        <w:rPr>
          <w:rFonts w:ascii="宋体" w:hAnsi="宋体" w:hint="eastAsia"/>
          <w:color w:val="000000" w:themeColor="text1"/>
          <w:sz w:val="24"/>
        </w:rPr>
        <w:t>政治哲学家</w:t>
      </w:r>
      <w:r>
        <w:rPr>
          <w:rFonts w:ascii="宋体" w:hAnsi="宋体" w:hint="eastAsia"/>
          <w:color w:val="000000" w:themeColor="text1"/>
          <w:sz w:val="24"/>
        </w:rPr>
        <w:t>。麦克弗森认同这种一般见解，将</w:t>
      </w:r>
      <w:r w:rsidRPr="00E22D22">
        <w:rPr>
          <w:rFonts w:ascii="宋体" w:hAnsi="宋体" w:hint="eastAsia"/>
          <w:color w:val="000000" w:themeColor="text1"/>
          <w:sz w:val="24"/>
        </w:rPr>
        <w:t>自己的占有性个人主义理论</w:t>
      </w:r>
      <w:r w:rsidR="0004233C">
        <w:rPr>
          <w:rFonts w:ascii="宋体" w:hAnsi="宋体" w:hint="eastAsia"/>
          <w:color w:val="000000" w:themeColor="text1"/>
          <w:sz w:val="24"/>
        </w:rPr>
        <w:t>的源头</w:t>
      </w:r>
      <w:r w:rsidRPr="00E22D22">
        <w:rPr>
          <w:rFonts w:ascii="宋体" w:hAnsi="宋体" w:hint="eastAsia"/>
          <w:color w:val="000000" w:themeColor="text1"/>
          <w:sz w:val="24"/>
        </w:rPr>
        <w:t>追溯到霍布斯</w:t>
      </w:r>
      <w:r>
        <w:rPr>
          <w:rFonts w:ascii="宋体" w:hAnsi="宋体" w:hint="eastAsia"/>
          <w:color w:val="000000" w:themeColor="text1"/>
          <w:sz w:val="24"/>
        </w:rPr>
        <w:t>本人</w:t>
      </w:r>
      <w:r w:rsidR="00124E78">
        <w:rPr>
          <w:rFonts w:ascii="宋体" w:hAnsi="宋体" w:hint="eastAsia"/>
          <w:color w:val="000000" w:themeColor="text1"/>
          <w:sz w:val="24"/>
        </w:rPr>
        <w:t>。</w:t>
      </w:r>
    </w:p>
    <w:p w14:paraId="437D5C12" w14:textId="5CEA087C" w:rsidR="00D614CA" w:rsidRPr="000D0DA6" w:rsidRDefault="0044761D" w:rsidP="000D0DA6">
      <w:pPr>
        <w:spacing w:line="360" w:lineRule="auto"/>
        <w:ind w:firstLineChars="200" w:firstLine="480"/>
        <w:rPr>
          <w:rFonts w:ascii="宋体" w:hAnsi="宋体"/>
          <w:sz w:val="24"/>
          <w:szCs w:val="24"/>
        </w:rPr>
      </w:pPr>
      <w:r w:rsidRPr="00D614CA">
        <w:rPr>
          <w:rFonts w:ascii="宋体" w:hAnsi="宋体" w:hint="eastAsia"/>
          <w:sz w:val="24"/>
          <w:szCs w:val="24"/>
        </w:rPr>
        <w:t>首先，麦克弗森从霍布斯关于自然状态的人性假定中推论出“占有性个人主义者”的人性观。众所周知，“自然状态”是霍布斯政治理论的“起点”，通常被理解为非文明人的状态。对此，麦克弗森指出：“霍布斯笔下的自然状态或‘人类的自然状况’不是针对与文明人相对的‘自然’人，而是</w:t>
      </w:r>
      <w:r w:rsidR="0004233C" w:rsidRPr="00D614CA">
        <w:rPr>
          <w:rFonts w:ascii="宋体" w:hAnsi="宋体" w:hint="eastAsia"/>
          <w:sz w:val="24"/>
          <w:szCs w:val="24"/>
        </w:rPr>
        <w:t>针对有明确文明欲望的人</w:t>
      </w:r>
      <w:r w:rsidRPr="00D614CA">
        <w:rPr>
          <w:rFonts w:ascii="宋体" w:hAnsi="宋体" w:hint="eastAsia"/>
          <w:sz w:val="24"/>
          <w:szCs w:val="24"/>
        </w:rPr>
        <w:t>”。</w:t>
      </w:r>
      <w:r w:rsidRPr="00D614CA">
        <w:rPr>
          <w:rStyle w:val="af4"/>
          <w:rFonts w:ascii="宋体" w:hAnsi="宋体"/>
          <w:sz w:val="24"/>
          <w:szCs w:val="24"/>
        </w:rPr>
        <w:footnoteReference w:id="6"/>
      </w:r>
      <w:r w:rsidRPr="00D614CA">
        <w:rPr>
          <w:rFonts w:ascii="宋体" w:hAnsi="宋体" w:hint="eastAsia"/>
          <w:sz w:val="24"/>
          <w:szCs w:val="24"/>
        </w:rPr>
        <w:t>所谓自然状态，是霍布斯观察同时代社会中</w:t>
      </w:r>
      <w:r w:rsidR="006D1160" w:rsidRPr="00D614CA">
        <w:rPr>
          <w:rFonts w:ascii="宋体" w:hAnsi="宋体" w:hint="eastAsia"/>
          <w:sz w:val="24"/>
          <w:szCs w:val="24"/>
        </w:rPr>
        <w:t>的人</w:t>
      </w:r>
      <w:r w:rsidRPr="00D614CA">
        <w:rPr>
          <w:rFonts w:ascii="宋体" w:hAnsi="宋体" w:hint="eastAsia"/>
          <w:sz w:val="24"/>
          <w:szCs w:val="24"/>
        </w:rPr>
        <w:t>推</w:t>
      </w:r>
      <w:r w:rsidR="006D1160" w:rsidRPr="00D614CA">
        <w:rPr>
          <w:rFonts w:ascii="宋体" w:hAnsi="宋体" w:hint="eastAsia"/>
          <w:sz w:val="24"/>
          <w:szCs w:val="24"/>
        </w:rPr>
        <w:t>理</w:t>
      </w:r>
      <w:r w:rsidRPr="00D614CA">
        <w:rPr>
          <w:rFonts w:ascii="宋体" w:hAnsi="宋体" w:hint="eastAsia"/>
          <w:sz w:val="24"/>
          <w:szCs w:val="24"/>
        </w:rPr>
        <w:t>出的假</w:t>
      </w:r>
      <w:r w:rsidR="006D1160" w:rsidRPr="00D614CA">
        <w:rPr>
          <w:rFonts w:ascii="宋体" w:hAnsi="宋体" w:hint="eastAsia"/>
          <w:sz w:val="24"/>
          <w:szCs w:val="24"/>
        </w:rPr>
        <w:t>定</w:t>
      </w:r>
      <w:r w:rsidRPr="00D614CA">
        <w:rPr>
          <w:rFonts w:ascii="宋体" w:hAnsi="宋体" w:hint="eastAsia"/>
          <w:sz w:val="24"/>
          <w:szCs w:val="24"/>
        </w:rPr>
        <w:t>，是</w:t>
      </w:r>
      <w:r w:rsidR="007F18C9" w:rsidRPr="00D614CA">
        <w:rPr>
          <w:rFonts w:ascii="宋体" w:hAnsi="宋体" w:hint="eastAsia"/>
          <w:sz w:val="24"/>
          <w:szCs w:val="24"/>
        </w:rPr>
        <w:t>主权国家</w:t>
      </w:r>
      <w:r w:rsidR="00E87736" w:rsidRPr="00D614CA">
        <w:rPr>
          <w:rFonts w:ascii="宋体" w:hAnsi="宋体" w:hint="eastAsia"/>
          <w:sz w:val="24"/>
          <w:szCs w:val="24"/>
        </w:rPr>
        <w:t>产生</w:t>
      </w:r>
      <w:r w:rsidR="007F18C9" w:rsidRPr="00D614CA">
        <w:rPr>
          <w:rFonts w:ascii="宋体" w:hAnsi="宋体" w:hint="eastAsia"/>
          <w:sz w:val="24"/>
          <w:szCs w:val="24"/>
        </w:rPr>
        <w:t>前文明人</w:t>
      </w:r>
      <w:r w:rsidR="006D1160" w:rsidRPr="00D614CA">
        <w:rPr>
          <w:rFonts w:ascii="宋体" w:hAnsi="宋体" w:hint="eastAsia"/>
          <w:sz w:val="24"/>
          <w:szCs w:val="24"/>
        </w:rPr>
        <w:t>社会生活表层下的</w:t>
      </w:r>
      <w:r w:rsidR="007F18C9" w:rsidRPr="00D614CA">
        <w:rPr>
          <w:rFonts w:ascii="宋体" w:hAnsi="宋体" w:hint="eastAsia"/>
          <w:sz w:val="24"/>
          <w:szCs w:val="24"/>
        </w:rPr>
        <w:t>“</w:t>
      </w:r>
      <w:r w:rsidRPr="00D614CA">
        <w:rPr>
          <w:rFonts w:ascii="宋体" w:hAnsi="宋体"/>
          <w:sz w:val="24"/>
          <w:szCs w:val="24"/>
        </w:rPr>
        <w:t>自然”倾向</w:t>
      </w:r>
      <w:r w:rsidRPr="00D614CA">
        <w:rPr>
          <w:rFonts w:ascii="宋体" w:hAnsi="宋体" w:hint="eastAsia"/>
          <w:sz w:val="24"/>
          <w:szCs w:val="24"/>
        </w:rPr>
        <w:t>。在麦克弗森看来，霍布斯关于自然状态中的人性的假设，也并非是自然的、普遍的</w:t>
      </w:r>
      <w:r w:rsidR="008D57ED" w:rsidRPr="00D614CA">
        <w:rPr>
          <w:rFonts w:ascii="宋体" w:hAnsi="宋体" w:hint="eastAsia"/>
          <w:sz w:val="24"/>
          <w:szCs w:val="24"/>
        </w:rPr>
        <w:t>，它</w:t>
      </w:r>
      <w:r w:rsidR="00572F6C" w:rsidRPr="00D614CA">
        <w:rPr>
          <w:rFonts w:ascii="宋体" w:hAnsi="宋体" w:hint="eastAsia"/>
          <w:sz w:val="24"/>
          <w:szCs w:val="24"/>
        </w:rPr>
        <w:t>所</w:t>
      </w:r>
      <w:r w:rsidR="008D57ED" w:rsidRPr="00D614CA">
        <w:rPr>
          <w:rFonts w:ascii="宋体" w:hAnsi="宋体" w:hint="eastAsia"/>
          <w:sz w:val="24"/>
          <w:szCs w:val="24"/>
        </w:rPr>
        <w:t>来源的</w:t>
      </w:r>
      <w:r w:rsidR="00805F51" w:rsidRPr="00D614CA">
        <w:rPr>
          <w:rFonts w:ascii="宋体" w:hAnsi="宋体" w:hint="eastAsia"/>
          <w:sz w:val="24"/>
          <w:szCs w:val="24"/>
        </w:rPr>
        <w:t>社会</w:t>
      </w:r>
      <w:r w:rsidR="00E87736" w:rsidRPr="00D614CA">
        <w:rPr>
          <w:rFonts w:ascii="宋体" w:hAnsi="宋体" w:hint="eastAsia"/>
          <w:sz w:val="24"/>
          <w:szCs w:val="24"/>
        </w:rPr>
        <w:t>就</w:t>
      </w:r>
      <w:r w:rsidR="008D57ED" w:rsidRPr="00D614CA">
        <w:rPr>
          <w:rFonts w:ascii="宋体" w:hAnsi="宋体" w:hint="eastAsia"/>
          <w:sz w:val="24"/>
          <w:szCs w:val="24"/>
        </w:rPr>
        <w:t>是</w:t>
      </w:r>
      <w:r w:rsidRPr="00D614CA">
        <w:rPr>
          <w:rFonts w:ascii="宋体" w:hAnsi="宋体" w:hint="eastAsia"/>
          <w:sz w:val="24"/>
          <w:szCs w:val="24"/>
        </w:rPr>
        <w:t>资本主义社会的早期</w:t>
      </w:r>
      <w:r w:rsidR="00805F51" w:rsidRPr="00D614CA">
        <w:rPr>
          <w:rFonts w:ascii="宋体" w:hAnsi="宋体" w:hint="eastAsia"/>
          <w:sz w:val="24"/>
          <w:szCs w:val="24"/>
        </w:rPr>
        <w:t>状态</w:t>
      </w:r>
      <w:r w:rsidRPr="00D614CA">
        <w:rPr>
          <w:rFonts w:ascii="宋体" w:hAnsi="宋体" w:hint="eastAsia"/>
          <w:sz w:val="24"/>
          <w:szCs w:val="24"/>
        </w:rPr>
        <w:t>。</w:t>
      </w:r>
      <w:r w:rsidR="00124E78">
        <w:rPr>
          <w:rFonts w:ascii="宋体" w:hAnsi="宋体" w:hint="eastAsia"/>
          <w:sz w:val="24"/>
          <w:szCs w:val="24"/>
        </w:rPr>
        <w:t>因此</w:t>
      </w:r>
      <w:r w:rsidRPr="00D614CA">
        <w:rPr>
          <w:rFonts w:ascii="宋体" w:hAnsi="宋体" w:hint="eastAsia"/>
          <w:sz w:val="24"/>
          <w:szCs w:val="24"/>
        </w:rPr>
        <w:t>麦克弗森解读：</w:t>
      </w:r>
      <w:r w:rsidRPr="00D614CA">
        <w:rPr>
          <w:rFonts w:ascii="宋体" w:hAnsi="宋体"/>
          <w:sz w:val="24"/>
          <w:szCs w:val="24"/>
        </w:rPr>
        <w:t>“霍布斯的全部政治学说来自他对人性的分析,其实只是对资产阶级的人的分析”</w:t>
      </w:r>
      <w:r w:rsidRPr="00D614CA">
        <w:rPr>
          <w:rStyle w:val="af4"/>
          <w:rFonts w:ascii="宋体" w:hAnsi="宋体"/>
          <w:sz w:val="24"/>
          <w:szCs w:val="24"/>
        </w:rPr>
        <w:footnoteReference w:id="7"/>
      </w:r>
      <w:r w:rsidRPr="00D614CA">
        <w:rPr>
          <w:rFonts w:ascii="宋体" w:hAnsi="宋体" w:hint="eastAsia"/>
          <w:sz w:val="24"/>
          <w:szCs w:val="24"/>
        </w:rPr>
        <w:t>。基于此，麦克弗森将霍布斯前提性的人性归结为占有性个人主义者的人性，并对这种关于人类本质与人类社会的“占有性个人主义”观念做出</w:t>
      </w:r>
      <w:r w:rsidR="00D614CA" w:rsidRPr="00D614CA">
        <w:rPr>
          <w:rFonts w:ascii="宋体" w:hAnsi="宋体" w:hint="eastAsia"/>
          <w:sz w:val="24"/>
          <w:szCs w:val="24"/>
        </w:rPr>
        <w:t>定义</w:t>
      </w:r>
      <w:r w:rsidR="000D0DA6" w:rsidRPr="0072074C">
        <w:rPr>
          <w:rStyle w:val="af4"/>
          <w:rFonts w:ascii="宋体" w:hAnsi="宋体"/>
          <w:sz w:val="24"/>
          <w:szCs w:val="24"/>
        </w:rPr>
        <w:footnoteReference w:id="8"/>
      </w:r>
      <w:r w:rsidR="00D614CA" w:rsidRPr="0072074C">
        <w:rPr>
          <w:rFonts w:ascii="宋体" w:hAnsi="宋体" w:hint="eastAsia"/>
          <w:sz w:val="24"/>
          <w:szCs w:val="24"/>
        </w:rPr>
        <w:t>。</w:t>
      </w:r>
    </w:p>
    <w:p w14:paraId="3B41F874" w14:textId="77777777" w:rsidR="0044761D" w:rsidRDefault="0044761D" w:rsidP="00D046C8">
      <w:pPr>
        <w:spacing w:line="360" w:lineRule="auto"/>
        <w:ind w:firstLineChars="200" w:firstLine="480"/>
        <w:rPr>
          <w:rFonts w:ascii="宋体" w:hAnsi="宋体"/>
          <w:sz w:val="24"/>
          <w:szCs w:val="32"/>
        </w:rPr>
      </w:pPr>
      <w:r>
        <w:rPr>
          <w:rFonts w:ascii="宋体" w:hAnsi="宋体" w:hint="eastAsia"/>
          <w:sz w:val="24"/>
          <w:szCs w:val="32"/>
        </w:rPr>
        <w:t>其次，麦克弗森从霍布斯式的“占有性个人”所蕴含的权力观，推导出“占有性市场社会”的社会观。麦克弗森认为，霍布斯意义上的“贪婪的、反社会的”</w:t>
      </w:r>
      <w:r>
        <w:rPr>
          <w:rFonts w:ascii="宋体" w:hAnsi="宋体" w:hint="eastAsia"/>
          <w:sz w:val="24"/>
          <w:szCs w:val="32"/>
        </w:rPr>
        <w:lastRenderedPageBreak/>
        <w:t>人，具有一种</w:t>
      </w:r>
      <w:r>
        <w:rPr>
          <w:rFonts w:ascii="宋体" w:hAnsi="宋体" w:hint="eastAsia"/>
          <w:sz w:val="24"/>
        </w:rPr>
        <w:t>免受他人意志支配的“自由”和对自己能力的“所有权”，这</w:t>
      </w:r>
      <w:r w:rsidR="00D614CA">
        <w:rPr>
          <w:rFonts w:ascii="宋体" w:hAnsi="宋体" w:hint="eastAsia"/>
          <w:sz w:val="24"/>
        </w:rPr>
        <w:t>样的</w:t>
      </w:r>
      <w:r>
        <w:rPr>
          <w:rFonts w:ascii="宋体" w:hAnsi="宋体" w:hint="eastAsia"/>
          <w:sz w:val="24"/>
        </w:rPr>
        <w:t>个人之所以进入社会关系，纯粹是为了自私的目的，也就是说，这种个人只不过把社会关系作为增进其自身“权力”的一种方式。根据麦克弗森的理解，在霍布斯自然状态下的“人”由于天生追求更多的“权力”，从而导致了</w:t>
      </w:r>
      <w:r w:rsidRPr="00A932F9">
        <w:rPr>
          <w:rFonts w:ascii="宋体" w:hAnsi="宋体" w:hint="eastAsia"/>
          <w:sz w:val="24"/>
          <w:szCs w:val="32"/>
        </w:rPr>
        <w:t>“每个人反对一切人</w:t>
      </w:r>
      <w:r w:rsidRPr="00A932F9">
        <w:rPr>
          <w:rFonts w:ascii="宋体" w:hAnsi="宋体"/>
          <w:sz w:val="24"/>
          <w:szCs w:val="32"/>
        </w:rPr>
        <w:t>”</w:t>
      </w:r>
      <w:r w:rsidRPr="00A932F9">
        <w:rPr>
          <w:rFonts w:ascii="宋体" w:hAnsi="宋体" w:hint="eastAsia"/>
          <w:sz w:val="24"/>
          <w:szCs w:val="32"/>
        </w:rPr>
        <w:t>的斗争倾向</w:t>
      </w:r>
      <w:r>
        <w:rPr>
          <w:rFonts w:ascii="宋体" w:hAnsi="宋体" w:hint="eastAsia"/>
          <w:sz w:val="24"/>
          <w:szCs w:val="32"/>
        </w:rPr>
        <w:t>。这就意味着，在</w:t>
      </w:r>
      <w:r>
        <w:rPr>
          <w:rFonts w:ascii="宋体" w:hAnsi="宋体" w:hint="eastAsia"/>
          <w:sz w:val="24"/>
        </w:rPr>
        <w:t>霍布斯那里，假定</w:t>
      </w:r>
      <w:r w:rsidRPr="00A932F9">
        <w:rPr>
          <w:rFonts w:ascii="宋体" w:hAnsi="宋体"/>
          <w:sz w:val="24"/>
          <w:szCs w:val="32"/>
        </w:rPr>
        <w:t>所有人</w:t>
      </w:r>
      <w:r>
        <w:rPr>
          <w:rFonts w:ascii="宋体" w:hAnsi="宋体" w:hint="eastAsia"/>
          <w:sz w:val="24"/>
          <w:szCs w:val="32"/>
        </w:rPr>
        <w:t>都具有一种</w:t>
      </w:r>
      <w:r w:rsidRPr="00A932F9">
        <w:rPr>
          <w:rFonts w:ascii="宋体" w:hAnsi="宋体"/>
          <w:sz w:val="24"/>
          <w:szCs w:val="32"/>
        </w:rPr>
        <w:t>寻求超</w:t>
      </w:r>
      <w:r w:rsidRPr="00A932F9">
        <w:rPr>
          <w:rFonts w:ascii="宋体" w:hAnsi="宋体" w:hint="eastAsia"/>
          <w:sz w:val="24"/>
          <w:szCs w:val="32"/>
        </w:rPr>
        <w:t>越</w:t>
      </w:r>
      <w:r w:rsidRPr="00A932F9">
        <w:rPr>
          <w:rFonts w:ascii="宋体" w:hAnsi="宋体"/>
          <w:sz w:val="24"/>
          <w:szCs w:val="32"/>
        </w:rPr>
        <w:t>他人</w:t>
      </w:r>
      <w:r w:rsidRPr="00A932F9">
        <w:rPr>
          <w:rFonts w:ascii="宋体" w:hAnsi="宋体" w:hint="eastAsia"/>
          <w:sz w:val="24"/>
          <w:szCs w:val="32"/>
        </w:rPr>
        <w:t>能力</w:t>
      </w:r>
      <w:r w:rsidRPr="00A932F9">
        <w:rPr>
          <w:rFonts w:ascii="宋体" w:hAnsi="宋体"/>
          <w:sz w:val="24"/>
          <w:szCs w:val="32"/>
        </w:rPr>
        <w:t>的权力</w:t>
      </w:r>
      <w:r w:rsidRPr="00A932F9">
        <w:rPr>
          <w:rFonts w:ascii="宋体" w:hAnsi="宋体" w:hint="eastAsia"/>
          <w:sz w:val="24"/>
          <w:szCs w:val="32"/>
        </w:rPr>
        <w:t>观</w:t>
      </w:r>
      <w:r>
        <w:rPr>
          <w:rFonts w:ascii="宋体" w:hAnsi="宋体" w:hint="eastAsia"/>
          <w:sz w:val="24"/>
          <w:szCs w:val="32"/>
        </w:rPr>
        <w:t>。所以，在自然状态下，每</w:t>
      </w:r>
      <w:r w:rsidRPr="00A932F9">
        <w:rPr>
          <w:rFonts w:ascii="宋体" w:hAnsi="宋体" w:hint="eastAsia"/>
          <w:sz w:val="24"/>
          <w:szCs w:val="32"/>
        </w:rPr>
        <w:t>个人占有他所欲求的</w:t>
      </w:r>
      <w:r>
        <w:rPr>
          <w:rFonts w:ascii="宋体" w:hAnsi="宋体" w:hint="eastAsia"/>
          <w:sz w:val="24"/>
          <w:szCs w:val="32"/>
        </w:rPr>
        <w:t>事物</w:t>
      </w:r>
      <w:r w:rsidRPr="00A932F9">
        <w:rPr>
          <w:rFonts w:ascii="宋体" w:hAnsi="宋体" w:hint="eastAsia"/>
          <w:sz w:val="24"/>
          <w:szCs w:val="32"/>
        </w:rPr>
        <w:t>的能力与所有其他人的能力相冲突，</w:t>
      </w:r>
      <w:r>
        <w:rPr>
          <w:rFonts w:ascii="宋体" w:hAnsi="宋体" w:hint="eastAsia"/>
          <w:sz w:val="24"/>
          <w:szCs w:val="32"/>
        </w:rPr>
        <w:t>权力的相互竞争就成为“个人的驱动力”</w:t>
      </w:r>
      <w:r w:rsidRPr="00A932F9">
        <w:rPr>
          <w:rFonts w:ascii="宋体" w:hAnsi="宋体" w:hint="eastAsia"/>
          <w:sz w:val="24"/>
          <w:szCs w:val="32"/>
        </w:rPr>
        <w:t>。</w:t>
      </w:r>
    </w:p>
    <w:p w14:paraId="6CE552C7" w14:textId="77777777" w:rsidR="0044761D" w:rsidRDefault="0044761D" w:rsidP="00D046C8">
      <w:pPr>
        <w:spacing w:line="360" w:lineRule="auto"/>
        <w:ind w:firstLineChars="200" w:firstLine="480"/>
        <w:rPr>
          <w:rFonts w:ascii="宋体" w:hAnsi="宋体"/>
          <w:sz w:val="24"/>
          <w:szCs w:val="32"/>
        </w:rPr>
      </w:pPr>
      <w:r>
        <w:rPr>
          <w:rFonts w:ascii="宋体" w:hAnsi="宋体" w:hint="eastAsia"/>
          <w:sz w:val="24"/>
          <w:szCs w:val="32"/>
        </w:rPr>
        <w:t>在麦克弗森看来</w:t>
      </w:r>
      <w:r w:rsidRPr="00A932F9">
        <w:rPr>
          <w:rFonts w:ascii="宋体" w:hAnsi="宋体" w:hint="eastAsia"/>
          <w:sz w:val="24"/>
          <w:szCs w:val="32"/>
        </w:rPr>
        <w:t>，这种权力观</w:t>
      </w:r>
      <w:r>
        <w:rPr>
          <w:rFonts w:ascii="宋体" w:hAnsi="宋体" w:hint="eastAsia"/>
          <w:sz w:val="24"/>
          <w:szCs w:val="32"/>
        </w:rPr>
        <w:t>也</w:t>
      </w:r>
      <w:r w:rsidRPr="00A932F9">
        <w:rPr>
          <w:rFonts w:ascii="宋体" w:hAnsi="宋体" w:hint="eastAsia"/>
          <w:sz w:val="24"/>
          <w:szCs w:val="32"/>
        </w:rPr>
        <w:t>隐含着一个预设</w:t>
      </w:r>
      <w:r>
        <w:rPr>
          <w:rFonts w:ascii="宋体" w:hAnsi="宋体" w:hint="eastAsia"/>
          <w:sz w:val="24"/>
          <w:szCs w:val="32"/>
        </w:rPr>
        <w:t>，</w:t>
      </w:r>
      <w:r w:rsidRPr="00A932F9">
        <w:rPr>
          <w:rFonts w:ascii="宋体" w:hAnsi="宋体" w:hint="eastAsia"/>
          <w:sz w:val="24"/>
          <w:szCs w:val="32"/>
        </w:rPr>
        <w:t>即存在一个</w:t>
      </w:r>
      <w:r>
        <w:rPr>
          <w:rFonts w:ascii="宋体" w:hAnsi="宋体" w:hint="eastAsia"/>
          <w:sz w:val="24"/>
          <w:szCs w:val="32"/>
        </w:rPr>
        <w:t>“</w:t>
      </w:r>
      <w:r w:rsidRPr="00A932F9">
        <w:rPr>
          <w:rFonts w:ascii="宋体" w:hAnsi="宋体" w:hint="eastAsia"/>
          <w:sz w:val="24"/>
          <w:szCs w:val="32"/>
        </w:rPr>
        <w:t>权力</w:t>
      </w:r>
      <w:r>
        <w:rPr>
          <w:rFonts w:ascii="宋体" w:hAnsi="宋体" w:hint="eastAsia"/>
          <w:sz w:val="24"/>
          <w:szCs w:val="32"/>
        </w:rPr>
        <w:t>的</w:t>
      </w:r>
      <w:r w:rsidRPr="00A932F9">
        <w:rPr>
          <w:rFonts w:ascii="宋体" w:hAnsi="宋体" w:hint="eastAsia"/>
          <w:sz w:val="24"/>
          <w:szCs w:val="32"/>
        </w:rPr>
        <w:t>市场</w:t>
      </w:r>
      <w:r>
        <w:rPr>
          <w:rFonts w:ascii="宋体" w:hAnsi="宋体" w:hint="eastAsia"/>
          <w:sz w:val="24"/>
          <w:szCs w:val="32"/>
        </w:rPr>
        <w:t>”</w:t>
      </w:r>
      <w:r w:rsidR="00D71F59">
        <w:rPr>
          <w:rFonts w:ascii="宋体" w:hAnsi="宋体" w:hint="eastAsia"/>
          <w:sz w:val="24"/>
          <w:szCs w:val="32"/>
        </w:rPr>
        <w:t>。</w:t>
      </w:r>
      <w:r>
        <w:rPr>
          <w:rFonts w:ascii="宋体" w:hAnsi="宋体" w:hint="eastAsia"/>
          <w:sz w:val="24"/>
          <w:szCs w:val="32"/>
        </w:rPr>
        <w:t>在这里，</w:t>
      </w:r>
      <w:r w:rsidRPr="00A932F9">
        <w:rPr>
          <w:rFonts w:ascii="宋体" w:hAnsi="宋体" w:hint="eastAsia"/>
          <w:sz w:val="24"/>
          <w:szCs w:val="32"/>
        </w:rPr>
        <w:t>人的</w:t>
      </w:r>
      <w:r>
        <w:rPr>
          <w:rFonts w:ascii="宋体" w:hAnsi="宋体" w:hint="eastAsia"/>
          <w:sz w:val="24"/>
          <w:szCs w:val="32"/>
        </w:rPr>
        <w:t>“</w:t>
      </w:r>
      <w:r w:rsidRPr="00A932F9">
        <w:rPr>
          <w:rFonts w:ascii="宋体" w:hAnsi="宋体" w:hint="eastAsia"/>
          <w:sz w:val="24"/>
          <w:szCs w:val="32"/>
        </w:rPr>
        <w:t>权力</w:t>
      </w:r>
      <w:r>
        <w:rPr>
          <w:rFonts w:ascii="宋体" w:hAnsi="宋体" w:hint="eastAsia"/>
          <w:sz w:val="24"/>
          <w:szCs w:val="32"/>
        </w:rPr>
        <w:t>”</w:t>
      </w:r>
      <w:r w:rsidRPr="00A932F9">
        <w:rPr>
          <w:rFonts w:ascii="宋体" w:hAnsi="宋体" w:hint="eastAsia"/>
          <w:sz w:val="24"/>
          <w:szCs w:val="32"/>
        </w:rPr>
        <w:t>变成了</w:t>
      </w:r>
      <w:r>
        <w:rPr>
          <w:rFonts w:ascii="宋体" w:hAnsi="宋体" w:hint="eastAsia"/>
          <w:sz w:val="24"/>
          <w:szCs w:val="32"/>
        </w:rPr>
        <w:t>“</w:t>
      </w:r>
      <w:r w:rsidRPr="00A932F9">
        <w:rPr>
          <w:rFonts w:ascii="宋体" w:hAnsi="宋体" w:hint="eastAsia"/>
          <w:sz w:val="24"/>
          <w:szCs w:val="32"/>
        </w:rPr>
        <w:t>商品</w:t>
      </w:r>
      <w:r>
        <w:rPr>
          <w:rFonts w:ascii="宋体" w:hAnsi="宋体" w:hint="eastAsia"/>
          <w:sz w:val="24"/>
          <w:szCs w:val="32"/>
        </w:rPr>
        <w:t>”</w:t>
      </w:r>
      <w:r w:rsidRPr="00A932F9">
        <w:rPr>
          <w:rFonts w:ascii="宋体" w:hAnsi="宋体" w:hint="eastAsia"/>
          <w:sz w:val="24"/>
          <w:szCs w:val="32"/>
        </w:rPr>
        <w:t>，</w:t>
      </w:r>
      <w:r w:rsidR="00D71F59">
        <w:rPr>
          <w:rFonts w:ascii="宋体" w:hAnsi="宋体" w:hint="eastAsia"/>
          <w:sz w:val="24"/>
          <w:szCs w:val="32"/>
        </w:rPr>
        <w:t>人的价值与尊重通过自身价格衡量，</w:t>
      </w:r>
      <w:r>
        <w:rPr>
          <w:rFonts w:ascii="宋体" w:hAnsi="宋体" w:hint="eastAsia"/>
          <w:sz w:val="24"/>
          <w:szCs w:val="32"/>
        </w:rPr>
        <w:t>而自然状态下的“战</w:t>
      </w:r>
      <w:r w:rsidRPr="00A932F9">
        <w:rPr>
          <w:rFonts w:ascii="宋体" w:hAnsi="宋体" w:hint="eastAsia"/>
          <w:sz w:val="24"/>
          <w:szCs w:val="32"/>
        </w:rPr>
        <w:t>争状态</w:t>
      </w:r>
      <w:r>
        <w:rPr>
          <w:rFonts w:ascii="宋体" w:hAnsi="宋体" w:hint="eastAsia"/>
          <w:sz w:val="24"/>
          <w:szCs w:val="32"/>
        </w:rPr>
        <w:t>”</w:t>
      </w:r>
      <w:r w:rsidRPr="00A932F9">
        <w:rPr>
          <w:rFonts w:ascii="宋体" w:hAnsi="宋体" w:hint="eastAsia"/>
          <w:sz w:val="24"/>
          <w:szCs w:val="32"/>
        </w:rPr>
        <w:t>是市场交换的隐喻</w:t>
      </w:r>
      <w:r>
        <w:rPr>
          <w:rFonts w:ascii="宋体" w:hAnsi="宋体" w:hint="eastAsia"/>
          <w:sz w:val="24"/>
          <w:szCs w:val="32"/>
        </w:rPr>
        <w:t>。</w:t>
      </w:r>
      <w:r w:rsidRPr="00D71F59">
        <w:rPr>
          <w:rFonts w:ascii="宋体" w:hAnsi="宋体" w:hint="eastAsia"/>
          <w:sz w:val="24"/>
          <w:szCs w:val="32"/>
        </w:rPr>
        <w:t>换言之，所有人在市场中作为商品拥有者而相互竞争，利用开发</w:t>
      </w:r>
      <w:r w:rsidR="00D71F59" w:rsidRPr="00D71F59">
        <w:rPr>
          <w:rFonts w:ascii="宋体" w:hAnsi="宋体" w:hint="eastAsia"/>
          <w:sz w:val="24"/>
          <w:szCs w:val="32"/>
        </w:rPr>
        <w:t>自身</w:t>
      </w:r>
      <w:r w:rsidRPr="00D71F59">
        <w:rPr>
          <w:rFonts w:ascii="宋体" w:hAnsi="宋体" w:hint="eastAsia"/>
          <w:sz w:val="24"/>
          <w:szCs w:val="32"/>
        </w:rPr>
        <w:t>能力</w:t>
      </w:r>
      <w:r w:rsidR="00D71F59" w:rsidRPr="00D71F59">
        <w:rPr>
          <w:rFonts w:ascii="宋体" w:hAnsi="宋体" w:hint="eastAsia"/>
          <w:sz w:val="24"/>
          <w:szCs w:val="32"/>
        </w:rPr>
        <w:t>得到</w:t>
      </w:r>
      <w:r w:rsidRPr="00D71F59">
        <w:rPr>
          <w:rFonts w:ascii="宋体" w:hAnsi="宋体" w:hint="eastAsia"/>
          <w:sz w:val="24"/>
          <w:szCs w:val="32"/>
        </w:rPr>
        <w:t>的市场价值</w:t>
      </w:r>
      <w:r w:rsidR="00D71F59" w:rsidRPr="00D71F59">
        <w:rPr>
          <w:rFonts w:ascii="宋体" w:hAnsi="宋体" w:hint="eastAsia"/>
          <w:sz w:val="24"/>
          <w:szCs w:val="32"/>
        </w:rPr>
        <w:t>，</w:t>
      </w:r>
      <w:r w:rsidRPr="00D71F59">
        <w:rPr>
          <w:rFonts w:ascii="宋体" w:hAnsi="宋体" w:hint="eastAsia"/>
          <w:sz w:val="24"/>
          <w:szCs w:val="32"/>
        </w:rPr>
        <w:t>获取财富并支配他人</w:t>
      </w:r>
      <w:r w:rsidR="00D71F59" w:rsidRPr="00D71F59">
        <w:rPr>
          <w:rFonts w:ascii="宋体" w:hAnsi="宋体" w:hint="eastAsia"/>
          <w:sz w:val="24"/>
          <w:szCs w:val="32"/>
        </w:rPr>
        <w:t>，</w:t>
      </w:r>
      <w:r w:rsidRPr="00D71F59">
        <w:rPr>
          <w:rFonts w:ascii="宋体" w:hAnsi="宋体" w:hint="eastAsia"/>
          <w:sz w:val="24"/>
          <w:szCs w:val="32"/>
        </w:rPr>
        <w:t>竞争性市场的本质特征</w:t>
      </w:r>
      <w:r w:rsidR="00D71F59" w:rsidRPr="00D71F59">
        <w:rPr>
          <w:rFonts w:ascii="宋体" w:hAnsi="宋体" w:hint="eastAsia"/>
          <w:sz w:val="24"/>
          <w:szCs w:val="32"/>
        </w:rPr>
        <w:t>体现得淋漓尽致</w:t>
      </w:r>
      <w:r w:rsidRPr="00D71F59">
        <w:rPr>
          <w:rFonts w:ascii="宋体" w:hAnsi="宋体" w:hint="eastAsia"/>
          <w:sz w:val="24"/>
          <w:szCs w:val="32"/>
        </w:rPr>
        <w:t>。</w:t>
      </w:r>
      <w:r w:rsidRPr="00A932F9">
        <w:rPr>
          <w:rFonts w:ascii="宋体" w:hAnsi="宋体" w:hint="eastAsia"/>
          <w:sz w:val="24"/>
          <w:szCs w:val="32"/>
        </w:rPr>
        <w:t>因此，麦克弗森</w:t>
      </w:r>
      <w:r>
        <w:rPr>
          <w:rFonts w:ascii="宋体" w:hAnsi="宋体" w:hint="eastAsia"/>
          <w:sz w:val="24"/>
          <w:szCs w:val="32"/>
        </w:rPr>
        <w:t>的看法是</w:t>
      </w:r>
      <w:r w:rsidRPr="00A932F9">
        <w:rPr>
          <w:rFonts w:ascii="宋体" w:hAnsi="宋体" w:hint="eastAsia"/>
          <w:sz w:val="24"/>
          <w:szCs w:val="32"/>
        </w:rPr>
        <w:t>，霍布斯“自然状态”下人与人</w:t>
      </w:r>
      <w:r>
        <w:rPr>
          <w:rFonts w:ascii="宋体" w:hAnsi="宋体" w:hint="eastAsia"/>
          <w:sz w:val="24"/>
          <w:szCs w:val="32"/>
        </w:rPr>
        <w:t>之间</w:t>
      </w:r>
      <w:r w:rsidRPr="00A932F9">
        <w:rPr>
          <w:rFonts w:ascii="宋体" w:hAnsi="宋体" w:hint="eastAsia"/>
          <w:sz w:val="24"/>
          <w:szCs w:val="32"/>
        </w:rPr>
        <w:t>的平等</w:t>
      </w:r>
      <w:r>
        <w:rPr>
          <w:rFonts w:ascii="宋体" w:hAnsi="宋体" w:hint="eastAsia"/>
          <w:sz w:val="24"/>
          <w:szCs w:val="32"/>
        </w:rPr>
        <w:t>，</w:t>
      </w:r>
      <w:r w:rsidRPr="00A932F9">
        <w:rPr>
          <w:rFonts w:ascii="宋体" w:hAnsi="宋体" w:hint="eastAsia"/>
          <w:sz w:val="24"/>
          <w:szCs w:val="32"/>
        </w:rPr>
        <w:t>除了</w:t>
      </w:r>
      <w:r>
        <w:rPr>
          <w:rFonts w:ascii="宋体" w:hAnsi="宋体" w:hint="eastAsia"/>
          <w:sz w:val="24"/>
          <w:szCs w:val="32"/>
        </w:rPr>
        <w:t>无序竞争市场中人与人之间的“同等不安全状态”</w:t>
      </w:r>
      <w:r w:rsidRPr="00A932F9">
        <w:rPr>
          <w:rFonts w:ascii="宋体" w:hAnsi="宋体" w:hint="eastAsia"/>
          <w:sz w:val="24"/>
          <w:szCs w:val="32"/>
        </w:rPr>
        <w:t>之外，还包含着“每个人都从属于市场关系”这</w:t>
      </w:r>
      <w:r>
        <w:rPr>
          <w:rFonts w:ascii="宋体" w:hAnsi="宋体" w:hint="eastAsia"/>
          <w:sz w:val="24"/>
          <w:szCs w:val="32"/>
        </w:rPr>
        <w:t>种意义上的平等</w:t>
      </w:r>
      <w:r w:rsidRPr="00A932F9">
        <w:rPr>
          <w:rFonts w:ascii="宋体" w:hAnsi="宋体" w:hint="eastAsia"/>
          <w:sz w:val="24"/>
          <w:szCs w:val="32"/>
        </w:rPr>
        <w:t>。</w:t>
      </w:r>
    </w:p>
    <w:p w14:paraId="34A597ED" w14:textId="77777777" w:rsidR="0044761D" w:rsidRDefault="0044761D" w:rsidP="00D046C8">
      <w:pPr>
        <w:spacing w:line="360" w:lineRule="auto"/>
        <w:ind w:firstLineChars="200" w:firstLine="480"/>
        <w:rPr>
          <w:rFonts w:ascii="宋体" w:hAnsi="宋体"/>
          <w:sz w:val="24"/>
          <w:szCs w:val="32"/>
        </w:rPr>
      </w:pPr>
      <w:r>
        <w:rPr>
          <w:rFonts w:ascii="宋体" w:hAnsi="宋体" w:hint="eastAsia"/>
          <w:sz w:val="24"/>
          <w:szCs w:val="32"/>
        </w:rPr>
        <w:t>由此，麦克弗森就从占有性个人主义的人性观加之</w:t>
      </w:r>
      <w:r w:rsidRPr="00A932F9">
        <w:rPr>
          <w:rFonts w:ascii="宋体" w:hAnsi="宋体" w:hint="eastAsia"/>
          <w:sz w:val="24"/>
          <w:szCs w:val="32"/>
        </w:rPr>
        <w:t>权力市场的存在</w:t>
      </w:r>
      <w:r>
        <w:rPr>
          <w:rFonts w:ascii="宋体" w:hAnsi="宋体" w:hint="eastAsia"/>
          <w:sz w:val="24"/>
          <w:szCs w:val="32"/>
        </w:rPr>
        <w:t>，自然合理地推导出一种新的社会类型，即占有性市场社会。虽然</w:t>
      </w:r>
      <w:r w:rsidRPr="00A932F9">
        <w:rPr>
          <w:rFonts w:ascii="宋体" w:hAnsi="宋体" w:hint="eastAsia"/>
          <w:sz w:val="24"/>
          <w:szCs w:val="32"/>
        </w:rPr>
        <w:t>麦克弗森提出了三种</w:t>
      </w:r>
      <w:r w:rsidR="002E6744">
        <w:rPr>
          <w:rFonts w:ascii="宋体" w:hAnsi="宋体" w:hint="eastAsia"/>
          <w:sz w:val="24"/>
          <w:szCs w:val="32"/>
        </w:rPr>
        <w:t>待选</w:t>
      </w:r>
      <w:r w:rsidRPr="00A932F9">
        <w:rPr>
          <w:rFonts w:ascii="宋体" w:hAnsi="宋体" w:hint="eastAsia"/>
          <w:sz w:val="24"/>
          <w:szCs w:val="32"/>
        </w:rPr>
        <w:t>的样本</w:t>
      </w:r>
      <w:r>
        <w:rPr>
          <w:rStyle w:val="af4"/>
          <w:rFonts w:ascii="宋体" w:hAnsi="宋体"/>
          <w:sz w:val="24"/>
          <w:szCs w:val="32"/>
        </w:rPr>
        <w:footnoteReference w:id="9"/>
      </w:r>
      <w:r w:rsidRPr="00A932F9">
        <w:rPr>
          <w:rFonts w:ascii="宋体" w:hAnsi="宋体" w:hint="eastAsia"/>
          <w:sz w:val="24"/>
          <w:szCs w:val="32"/>
        </w:rPr>
        <w:t>，</w:t>
      </w:r>
      <w:r>
        <w:rPr>
          <w:rFonts w:ascii="宋体" w:hAnsi="宋体" w:hint="eastAsia"/>
          <w:sz w:val="24"/>
          <w:szCs w:val="32"/>
        </w:rPr>
        <w:t>但他</w:t>
      </w:r>
      <w:r w:rsidRPr="00A932F9">
        <w:rPr>
          <w:rFonts w:ascii="宋体" w:hAnsi="宋体" w:hint="eastAsia"/>
          <w:sz w:val="24"/>
          <w:szCs w:val="32"/>
        </w:rPr>
        <w:t>最终认为只有“占有性市场社会”符合霍布斯的</w:t>
      </w:r>
      <w:r w:rsidR="002E6744">
        <w:rPr>
          <w:rFonts w:ascii="宋体" w:hAnsi="宋体" w:hint="eastAsia"/>
          <w:sz w:val="24"/>
          <w:szCs w:val="32"/>
        </w:rPr>
        <w:t>理论建构</w:t>
      </w:r>
      <w:r>
        <w:rPr>
          <w:rFonts w:ascii="宋体" w:hAnsi="宋体" w:hint="eastAsia"/>
          <w:sz w:val="24"/>
          <w:szCs w:val="32"/>
        </w:rPr>
        <w:t>。在“占有性市场社会”中，劳动力与土地及其他商品一样都可以自由转让，“一切所有物，包括人的精力在内，都是商品</w:t>
      </w:r>
      <w:r>
        <w:rPr>
          <w:rFonts w:ascii="宋体" w:hAnsi="宋体"/>
          <w:sz w:val="24"/>
          <w:szCs w:val="32"/>
        </w:rPr>
        <w:t>……</w:t>
      </w:r>
      <w:r>
        <w:rPr>
          <w:rFonts w:ascii="宋体" w:hAnsi="宋体" w:hint="eastAsia"/>
          <w:sz w:val="24"/>
          <w:szCs w:val="32"/>
        </w:rPr>
        <w:t>所有的个人</w:t>
      </w:r>
      <w:r>
        <w:rPr>
          <w:rFonts w:ascii="宋体" w:hAnsi="宋体"/>
          <w:sz w:val="24"/>
          <w:szCs w:val="32"/>
        </w:rPr>
        <w:t>……</w:t>
      </w:r>
      <w:r>
        <w:rPr>
          <w:rFonts w:ascii="宋体" w:hAnsi="宋体" w:hint="eastAsia"/>
          <w:sz w:val="24"/>
          <w:szCs w:val="32"/>
        </w:rPr>
        <w:t>必须在市场上，在与别人的竞争中，不断地提供（</w:t>
      </w:r>
      <w:proofErr w:type="gramStart"/>
      <w:r>
        <w:rPr>
          <w:rFonts w:ascii="宋体" w:hAnsi="宋体" w:hint="eastAsia"/>
          <w:sz w:val="24"/>
          <w:szCs w:val="32"/>
        </w:rPr>
        <w:t>最</w:t>
      </w:r>
      <w:proofErr w:type="gramEnd"/>
      <w:r>
        <w:rPr>
          <w:rFonts w:ascii="宋体" w:hAnsi="宋体" w:hint="eastAsia"/>
          <w:sz w:val="24"/>
          <w:szCs w:val="32"/>
        </w:rPr>
        <w:t>广义）的商品”</w:t>
      </w:r>
      <w:r>
        <w:rPr>
          <w:rStyle w:val="af4"/>
          <w:rFonts w:ascii="宋体" w:hAnsi="宋体"/>
          <w:sz w:val="24"/>
          <w:szCs w:val="32"/>
        </w:rPr>
        <w:footnoteReference w:id="10"/>
      </w:r>
      <w:r>
        <w:rPr>
          <w:rFonts w:ascii="宋体" w:hAnsi="宋体" w:hint="eastAsia"/>
          <w:sz w:val="24"/>
          <w:szCs w:val="32"/>
        </w:rPr>
        <w:t>。</w:t>
      </w:r>
      <w:r w:rsidR="00675D6A">
        <w:rPr>
          <w:rFonts w:ascii="宋体" w:hAnsi="宋体" w:hint="eastAsia"/>
          <w:sz w:val="24"/>
          <w:szCs w:val="32"/>
        </w:rPr>
        <w:t>在此基础上阶级分化逐渐发生，劳动能力转移也开始出现。</w:t>
      </w:r>
    </w:p>
    <w:p w14:paraId="4FC22DD9" w14:textId="77777777" w:rsidR="0044761D" w:rsidRDefault="0044761D" w:rsidP="00D046C8">
      <w:pPr>
        <w:spacing w:line="360" w:lineRule="auto"/>
        <w:ind w:firstLineChars="200" w:firstLine="480"/>
        <w:rPr>
          <w:rFonts w:ascii="宋体" w:hAnsi="宋体"/>
          <w:sz w:val="24"/>
          <w:szCs w:val="32"/>
        </w:rPr>
      </w:pPr>
      <w:r>
        <w:rPr>
          <w:rFonts w:ascii="宋体" w:hAnsi="宋体" w:hint="eastAsia"/>
          <w:sz w:val="24"/>
          <w:szCs w:val="32"/>
        </w:rPr>
        <w:t>至此，与其说麦克弗森找到了自由主义民主理论的根源，不如说他依据“占有性个人主义”观念对霍布斯的自然状态理论进行了解读和重释，按照麦克弗森的观点，霍布斯从相互分离的个体利益和意志的事实本性出发推导出政治权力和</w:t>
      </w:r>
      <w:r>
        <w:rPr>
          <w:rFonts w:ascii="宋体" w:hAnsi="宋体" w:hint="eastAsia"/>
          <w:sz w:val="24"/>
          <w:szCs w:val="32"/>
        </w:rPr>
        <w:lastRenderedPageBreak/>
        <w:t>义务，进一步确立了主权学说</w:t>
      </w:r>
      <w:r>
        <w:rPr>
          <w:rFonts w:hint="eastAsia"/>
          <w:sz w:val="24"/>
        </w:rPr>
        <w:t>，揭示了个人主义基础的现实性</w:t>
      </w:r>
      <w:r>
        <w:rPr>
          <w:rFonts w:ascii="宋体" w:hAnsi="宋体" w:hint="eastAsia"/>
          <w:sz w:val="24"/>
          <w:szCs w:val="32"/>
        </w:rPr>
        <w:t>。正因为如此，麦克弗森在回顾自由民主时说到：“任何政治制度的运转很大程度上以来与所有其他机制（社会和经济）是如何塑造或将要塑造那些通过他们、依靠他们才能够使政治制度得以运行的人”</w:t>
      </w:r>
      <w:r>
        <w:rPr>
          <w:rStyle w:val="af4"/>
          <w:rFonts w:ascii="宋体" w:hAnsi="宋体"/>
          <w:sz w:val="24"/>
          <w:szCs w:val="32"/>
        </w:rPr>
        <w:footnoteReference w:id="11"/>
      </w:r>
      <w:r>
        <w:rPr>
          <w:rFonts w:ascii="宋体" w:hAnsi="宋体" w:hint="eastAsia"/>
          <w:sz w:val="24"/>
          <w:szCs w:val="32"/>
        </w:rPr>
        <w:t>。在这种意义上说，麦克弗森将霍布斯赋予政治思想史上比洛克更高的地位，在他看来，是霍布斯而不是洛克是真正意义上西方自由主义民主理论的奠基人。当然，麦克弗森并未完全忽视洛克对于占有性个人主义观念的肯定和贡献，因而将洛克视为占有性个人主义的“完成”。</w:t>
      </w:r>
    </w:p>
    <w:p w14:paraId="6765B3FF" w14:textId="77777777" w:rsidR="00D04939" w:rsidRDefault="0044761D" w:rsidP="00D046C8">
      <w:pPr>
        <w:spacing w:line="360" w:lineRule="auto"/>
        <w:ind w:firstLineChars="200" w:firstLine="480"/>
        <w:rPr>
          <w:rFonts w:ascii="宋体" w:hAnsi="宋体"/>
          <w:sz w:val="24"/>
          <w:szCs w:val="32"/>
        </w:rPr>
      </w:pPr>
      <w:r>
        <w:rPr>
          <w:rFonts w:ascii="宋体" w:hAnsi="宋体" w:hint="eastAsia"/>
          <w:sz w:val="24"/>
          <w:szCs w:val="32"/>
        </w:rPr>
        <w:t>再次，麦克弗森通过阐述洛克对于霍布斯学说缺陷的矫正，指明了占有性个人主义何以在洛克的理论中得以“完成”。</w:t>
      </w:r>
      <w:r w:rsidRPr="001E46EF">
        <w:rPr>
          <w:rFonts w:ascii="宋体" w:hAnsi="宋体" w:hint="eastAsia"/>
          <w:sz w:val="24"/>
          <w:szCs w:val="32"/>
        </w:rPr>
        <w:t>麦克弗森</w:t>
      </w:r>
      <w:r>
        <w:rPr>
          <w:rFonts w:ascii="宋体" w:hAnsi="宋体" w:hint="eastAsia"/>
          <w:sz w:val="24"/>
          <w:szCs w:val="32"/>
        </w:rPr>
        <w:t>认识到，霍布斯学说中存在一个严重缺陷，即忽视了社会存在的团结基础——阶级</w:t>
      </w:r>
      <w:r w:rsidR="00124E78">
        <w:rPr>
          <w:rFonts w:ascii="宋体" w:hAnsi="宋体" w:hint="eastAsia"/>
          <w:sz w:val="24"/>
          <w:szCs w:val="32"/>
        </w:rPr>
        <w:t>。</w:t>
      </w:r>
      <w:r>
        <w:rPr>
          <w:rFonts w:ascii="宋体" w:hAnsi="宋体" w:hint="eastAsia"/>
          <w:sz w:val="24"/>
          <w:szCs w:val="32"/>
        </w:rPr>
        <w:t>麦克弗森认为，洛克矫正了霍布斯的这个错误，</w:t>
      </w:r>
      <w:r w:rsidR="00D04939">
        <w:rPr>
          <w:rFonts w:ascii="宋体" w:hAnsi="宋体" w:hint="eastAsia"/>
          <w:sz w:val="24"/>
          <w:szCs w:val="32"/>
        </w:rPr>
        <w:t>使得自身理论更为世人接受，深层次讲，</w:t>
      </w:r>
      <w:r>
        <w:rPr>
          <w:rFonts w:ascii="宋体" w:hAnsi="宋体" w:hint="eastAsia"/>
          <w:sz w:val="24"/>
          <w:szCs w:val="32"/>
        </w:rPr>
        <w:t>这</w:t>
      </w:r>
      <w:r w:rsidR="00D04939">
        <w:rPr>
          <w:rFonts w:ascii="宋体" w:hAnsi="宋体" w:hint="eastAsia"/>
          <w:sz w:val="24"/>
          <w:szCs w:val="32"/>
        </w:rPr>
        <w:t>也</w:t>
      </w:r>
      <w:r>
        <w:rPr>
          <w:rFonts w:ascii="宋体" w:hAnsi="宋体" w:hint="eastAsia"/>
          <w:sz w:val="24"/>
          <w:szCs w:val="32"/>
        </w:rPr>
        <w:t>使得他们二人在占有性个人主义的问题上具有相通性</w:t>
      </w:r>
      <w:r w:rsidR="00D04939">
        <w:rPr>
          <w:rFonts w:ascii="宋体" w:hAnsi="宋体" w:hint="eastAsia"/>
          <w:sz w:val="24"/>
          <w:szCs w:val="32"/>
        </w:rPr>
        <w:t>。</w:t>
      </w:r>
    </w:p>
    <w:p w14:paraId="43B7397E" w14:textId="77777777" w:rsidR="00093266" w:rsidRDefault="0044761D" w:rsidP="00D046C8">
      <w:pPr>
        <w:spacing w:line="360" w:lineRule="auto"/>
        <w:ind w:firstLineChars="200" w:firstLine="480"/>
        <w:rPr>
          <w:rFonts w:ascii="宋体" w:hAnsi="宋体"/>
          <w:sz w:val="24"/>
          <w:szCs w:val="32"/>
        </w:rPr>
        <w:sectPr w:rsidR="00093266">
          <w:headerReference w:type="default" r:id="rId8"/>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pPr>
      <w:r>
        <w:rPr>
          <w:rFonts w:ascii="宋体" w:hAnsi="宋体" w:hint="eastAsia"/>
          <w:sz w:val="24"/>
          <w:szCs w:val="32"/>
        </w:rPr>
        <w:t>当然洛克的论证前提不在于人的本性，而是自然法（上帝的意志），他在自然法的基础上论证了一种基于劳动占有的私有财产权利，以争取人民的自由和对国家权力的限制。但是，麦克弗森强调，洛克把有限的占有权转化成了无限的占有权，他说：</w:t>
      </w:r>
      <w:r w:rsidRPr="003A67EB">
        <w:rPr>
          <w:rFonts w:ascii="宋体" w:hAnsi="宋体"/>
          <w:sz w:val="24"/>
          <w:szCs w:val="32"/>
        </w:rPr>
        <w:t>“洛克的惊人成就</w:t>
      </w:r>
      <w:r w:rsidR="00D046C8">
        <w:rPr>
          <w:rFonts w:ascii="宋体" w:hAnsi="宋体" w:hint="eastAsia"/>
          <w:sz w:val="24"/>
          <w:szCs w:val="32"/>
        </w:rPr>
        <w:t>，就</w:t>
      </w:r>
      <w:r w:rsidRPr="003A67EB">
        <w:rPr>
          <w:rFonts w:ascii="宋体" w:hAnsi="宋体"/>
          <w:sz w:val="24"/>
          <w:szCs w:val="32"/>
        </w:rPr>
        <w:t>是</w:t>
      </w:r>
      <w:r w:rsidR="00D046C8">
        <w:rPr>
          <w:rFonts w:ascii="宋体" w:hAnsi="宋体" w:hint="eastAsia"/>
          <w:sz w:val="24"/>
          <w:szCs w:val="32"/>
        </w:rPr>
        <w:t>将自然财产权利建立在</w:t>
      </w:r>
      <w:r w:rsidRPr="003A67EB">
        <w:rPr>
          <w:rFonts w:ascii="宋体" w:hAnsi="宋体"/>
          <w:sz w:val="24"/>
          <w:szCs w:val="32"/>
        </w:rPr>
        <w:t>自然权利和自然法</w:t>
      </w:r>
      <w:r w:rsidR="00D046C8">
        <w:rPr>
          <w:rFonts w:ascii="宋体" w:hAnsi="宋体" w:hint="eastAsia"/>
          <w:sz w:val="24"/>
          <w:szCs w:val="32"/>
        </w:rPr>
        <w:t>的</w:t>
      </w:r>
      <w:r w:rsidRPr="003A67EB">
        <w:rPr>
          <w:rFonts w:ascii="宋体" w:hAnsi="宋体"/>
          <w:sz w:val="24"/>
          <w:szCs w:val="32"/>
        </w:rPr>
        <w:t>基础之上,</w:t>
      </w:r>
      <w:r>
        <w:rPr>
          <w:rFonts w:ascii="宋体" w:hAnsi="宋体" w:hint="eastAsia"/>
          <w:sz w:val="24"/>
          <w:szCs w:val="32"/>
        </w:rPr>
        <w:t>之后又从财产权利中移除了一切自然法的限</w:t>
      </w:r>
      <w:r w:rsidR="00093266">
        <w:rPr>
          <w:rFonts w:ascii="宋体" w:hAnsi="宋体" w:hint="eastAsia"/>
          <w:sz w:val="24"/>
          <w:szCs w:val="32"/>
        </w:rPr>
        <w:t>制”</w:t>
      </w:r>
      <w:r w:rsidR="00093266">
        <w:rPr>
          <w:rStyle w:val="af4"/>
          <w:rFonts w:ascii="宋体" w:hAnsi="宋体"/>
          <w:sz w:val="24"/>
          <w:szCs w:val="32"/>
        </w:rPr>
        <w:footnoteReference w:id="12"/>
      </w:r>
      <w:r w:rsidR="00093266">
        <w:rPr>
          <w:rFonts w:ascii="宋体" w:hAnsi="宋体" w:hint="eastAsia"/>
          <w:sz w:val="24"/>
          <w:szCs w:val="32"/>
        </w:rPr>
        <w:t>，展现了强烈的占有性个人主义假定。</w:t>
      </w:r>
    </w:p>
    <w:p w14:paraId="67257A47" w14:textId="77777777" w:rsidR="0044761D" w:rsidRDefault="0044761D" w:rsidP="00D046C8">
      <w:pPr>
        <w:spacing w:line="360" w:lineRule="auto"/>
        <w:ind w:firstLineChars="200" w:firstLine="480"/>
        <w:rPr>
          <w:rFonts w:ascii="宋体" w:hAnsi="宋体"/>
          <w:sz w:val="24"/>
          <w:szCs w:val="32"/>
        </w:rPr>
      </w:pPr>
      <w:r>
        <w:rPr>
          <w:rFonts w:ascii="宋体" w:hAnsi="宋体" w:hint="eastAsia"/>
          <w:sz w:val="24"/>
          <w:szCs w:val="32"/>
        </w:rPr>
        <w:t>事实上，洛克本人的确根据自然法对占有权利规定了几个限制——充足性的限制、浪费的限制和劳动的限制</w:t>
      </w:r>
      <w:r>
        <w:rPr>
          <w:rStyle w:val="af4"/>
          <w:rFonts w:ascii="宋体" w:hAnsi="宋体"/>
          <w:sz w:val="24"/>
          <w:szCs w:val="32"/>
        </w:rPr>
        <w:footnoteReference w:id="13"/>
      </w:r>
      <w:r>
        <w:rPr>
          <w:rFonts w:ascii="宋体" w:hAnsi="宋体" w:hint="eastAsia"/>
          <w:sz w:val="24"/>
          <w:szCs w:val="32"/>
        </w:rPr>
        <w:t>，只有在这些限制条件下，个人的占有才具有正当性。但是在麦克弗森看来，货币的引入，使得洛克逾越了上述限制，也为财产占有无限制的不平等提供了理由。麦克弗森指出：“洛克</w:t>
      </w:r>
      <w:r w:rsidR="001A7F9B">
        <w:rPr>
          <w:rFonts w:ascii="宋体" w:hAnsi="宋体" w:hint="eastAsia"/>
          <w:sz w:val="24"/>
          <w:szCs w:val="32"/>
        </w:rPr>
        <w:t>看到了货币的商品价值以外充当资本的价值</w:t>
      </w:r>
      <w:r>
        <w:rPr>
          <w:rFonts w:ascii="宋体" w:hAnsi="宋体" w:hint="eastAsia"/>
          <w:sz w:val="24"/>
          <w:szCs w:val="32"/>
        </w:rPr>
        <w:t>”</w:t>
      </w:r>
      <w:r>
        <w:rPr>
          <w:rStyle w:val="af4"/>
          <w:rFonts w:ascii="宋体" w:hAnsi="宋体"/>
          <w:sz w:val="24"/>
          <w:szCs w:val="32"/>
        </w:rPr>
        <w:footnoteReference w:id="14"/>
      </w:r>
      <w:r>
        <w:rPr>
          <w:rFonts w:ascii="宋体" w:hAnsi="宋体" w:hint="eastAsia"/>
          <w:sz w:val="24"/>
          <w:szCs w:val="32"/>
        </w:rPr>
        <w:t>。在货币产生后，人们有了</w:t>
      </w:r>
      <w:r w:rsidR="00D046C8">
        <w:rPr>
          <w:rFonts w:ascii="宋体" w:hAnsi="宋体" w:hint="eastAsia"/>
          <w:sz w:val="24"/>
          <w:szCs w:val="32"/>
        </w:rPr>
        <w:t>超过需要、</w:t>
      </w:r>
      <w:r>
        <w:rPr>
          <w:rFonts w:ascii="宋体" w:hAnsi="宋体" w:hint="eastAsia"/>
          <w:sz w:val="24"/>
          <w:szCs w:val="32"/>
        </w:rPr>
        <w:t>无限制积累的</w:t>
      </w:r>
      <w:r w:rsidR="00D046C8">
        <w:rPr>
          <w:rFonts w:ascii="宋体" w:hAnsi="宋体" w:hint="eastAsia"/>
          <w:sz w:val="24"/>
          <w:szCs w:val="32"/>
        </w:rPr>
        <w:t>占有欲</w:t>
      </w:r>
      <w:r>
        <w:rPr>
          <w:rFonts w:ascii="宋体" w:hAnsi="宋体" w:hint="eastAsia"/>
          <w:sz w:val="24"/>
          <w:szCs w:val="32"/>
        </w:rPr>
        <w:t>，正是由于资本的本质属性是增值，使得资本被当作投资获利，从而产生</w:t>
      </w:r>
      <w:r>
        <w:rPr>
          <w:rFonts w:ascii="宋体" w:hAnsi="宋体" w:hint="eastAsia"/>
          <w:sz w:val="24"/>
          <w:szCs w:val="32"/>
        </w:rPr>
        <w:lastRenderedPageBreak/>
        <w:t>更多的资本，循环往复。因此，麦克弗森相信，洛克的财产权利理论后也隐含了一个“占有性的市场社会”。洛克对于雇佣劳动关系的承认，使得占有性市场社会的商品得到合理地扩展：“劳动越被强调为一种财产权，就越应当被理解为可转让的。因为资产阶级意义上的财产权不是一种拿来享受和使用的权利，而是一种拿来出售、交易和转让的权利”</w:t>
      </w:r>
      <w:r>
        <w:rPr>
          <w:rStyle w:val="af4"/>
          <w:rFonts w:ascii="宋体" w:hAnsi="宋体"/>
          <w:sz w:val="24"/>
          <w:szCs w:val="32"/>
        </w:rPr>
        <w:footnoteReference w:id="15"/>
      </w:r>
      <w:r w:rsidR="001A7F9B">
        <w:rPr>
          <w:rFonts w:ascii="宋体" w:hAnsi="宋体" w:hint="eastAsia"/>
          <w:sz w:val="24"/>
          <w:szCs w:val="32"/>
        </w:rPr>
        <w:t>。</w:t>
      </w:r>
    </w:p>
    <w:p w14:paraId="23D0D807" w14:textId="77777777" w:rsidR="0072074C" w:rsidRPr="00142DDA" w:rsidRDefault="0072074C" w:rsidP="0072074C">
      <w:pPr>
        <w:spacing w:line="360" w:lineRule="auto"/>
        <w:ind w:firstLineChars="200" w:firstLine="480"/>
        <w:rPr>
          <w:rFonts w:ascii="宋体" w:hAnsi="宋体"/>
          <w:sz w:val="24"/>
        </w:rPr>
      </w:pPr>
      <w:r>
        <w:rPr>
          <w:rFonts w:ascii="宋体" w:hAnsi="宋体" w:hint="eastAsia"/>
          <w:sz w:val="24"/>
          <w:szCs w:val="32"/>
        </w:rPr>
        <w:t>因此，麦克弗森断定，</w:t>
      </w:r>
      <w:r>
        <w:rPr>
          <w:rFonts w:ascii="宋体" w:hAnsi="宋体" w:hint="eastAsia"/>
          <w:sz w:val="24"/>
        </w:rPr>
        <w:t>洛克</w:t>
      </w:r>
      <w:r w:rsidRPr="004808D3">
        <w:rPr>
          <w:rFonts w:ascii="宋体" w:hAnsi="宋体" w:hint="eastAsia"/>
          <w:sz w:val="24"/>
        </w:rPr>
        <w:t>通过一种旧瓶装新酒的方法</w:t>
      </w:r>
      <w:r>
        <w:rPr>
          <w:rFonts w:ascii="宋体" w:hAnsi="宋体" w:hint="eastAsia"/>
          <w:sz w:val="24"/>
        </w:rPr>
        <w:t>，</w:t>
      </w:r>
      <w:r w:rsidRPr="004808D3">
        <w:rPr>
          <w:rFonts w:ascii="宋体" w:hAnsi="宋体" w:hint="eastAsia"/>
          <w:sz w:val="24"/>
        </w:rPr>
        <w:t>突破了自然法对于无限欲望及资本</w:t>
      </w:r>
      <w:r>
        <w:rPr>
          <w:rFonts w:ascii="宋体" w:hAnsi="宋体" w:hint="eastAsia"/>
          <w:sz w:val="24"/>
        </w:rPr>
        <w:t>累积</w:t>
      </w:r>
      <w:r w:rsidRPr="004808D3">
        <w:rPr>
          <w:rFonts w:ascii="宋体" w:hAnsi="宋体" w:hint="eastAsia"/>
          <w:sz w:val="24"/>
        </w:rPr>
        <w:t>的限制</w:t>
      </w:r>
      <w:r>
        <w:rPr>
          <w:rFonts w:ascii="宋体" w:hAnsi="宋体" w:hint="eastAsia"/>
          <w:sz w:val="24"/>
        </w:rPr>
        <w:t>，为资本主义据有完成了一次道德革命。洛克</w:t>
      </w:r>
      <w:r w:rsidRPr="004808D3">
        <w:rPr>
          <w:rFonts w:ascii="宋体" w:hAnsi="宋体"/>
          <w:sz w:val="24"/>
        </w:rPr>
        <w:t>的财产理论</w:t>
      </w:r>
      <w:r w:rsidRPr="004808D3">
        <w:rPr>
          <w:rFonts w:ascii="宋体" w:hAnsi="宋体" w:hint="eastAsia"/>
          <w:sz w:val="24"/>
        </w:rPr>
        <w:t>也</w:t>
      </w:r>
      <w:r w:rsidRPr="004808D3">
        <w:rPr>
          <w:rFonts w:ascii="宋体" w:hAnsi="宋体"/>
          <w:sz w:val="24"/>
        </w:rPr>
        <w:t>使</w:t>
      </w:r>
      <w:r>
        <w:rPr>
          <w:rFonts w:ascii="宋体" w:hAnsi="宋体" w:hint="eastAsia"/>
          <w:sz w:val="24"/>
        </w:rPr>
        <w:t>“</w:t>
      </w:r>
      <w:r w:rsidRPr="004808D3">
        <w:rPr>
          <w:rFonts w:ascii="宋体" w:hAnsi="宋体" w:hint="eastAsia"/>
          <w:sz w:val="24"/>
        </w:rPr>
        <w:t>占有</w:t>
      </w:r>
      <w:r w:rsidRPr="004808D3">
        <w:rPr>
          <w:rFonts w:ascii="宋体" w:hAnsi="宋体"/>
          <w:sz w:val="24"/>
        </w:rPr>
        <w:t>性个人主义</w:t>
      </w:r>
      <w:r>
        <w:rPr>
          <w:rFonts w:ascii="宋体" w:hAnsi="宋体" w:hint="eastAsia"/>
          <w:sz w:val="24"/>
        </w:rPr>
        <w:t>”</w:t>
      </w:r>
      <w:r w:rsidRPr="004808D3">
        <w:rPr>
          <w:rFonts w:ascii="宋体" w:hAnsi="宋体"/>
          <w:sz w:val="24"/>
        </w:rPr>
        <w:t>获得</w:t>
      </w:r>
      <w:r>
        <w:rPr>
          <w:rFonts w:ascii="宋体" w:hAnsi="宋体" w:hint="eastAsia"/>
          <w:sz w:val="24"/>
        </w:rPr>
        <w:t>了</w:t>
      </w:r>
      <w:r w:rsidRPr="004808D3">
        <w:rPr>
          <w:rFonts w:ascii="宋体" w:hAnsi="宋体"/>
          <w:sz w:val="24"/>
        </w:rPr>
        <w:t>坚实的支撑。至此,</w:t>
      </w:r>
      <w:r>
        <w:rPr>
          <w:rFonts w:ascii="宋体" w:hAnsi="宋体" w:hint="eastAsia"/>
          <w:sz w:val="24"/>
        </w:rPr>
        <w:t>“</w:t>
      </w:r>
      <w:r w:rsidRPr="004808D3">
        <w:rPr>
          <w:rFonts w:ascii="宋体" w:hAnsi="宋体" w:hint="eastAsia"/>
          <w:sz w:val="24"/>
        </w:rPr>
        <w:t>占有性</w:t>
      </w:r>
      <w:r w:rsidRPr="004808D3">
        <w:rPr>
          <w:rFonts w:ascii="宋体" w:hAnsi="宋体"/>
          <w:sz w:val="24"/>
        </w:rPr>
        <w:t>个人主义</w:t>
      </w:r>
      <w:r>
        <w:rPr>
          <w:rFonts w:ascii="宋体" w:hAnsi="宋体" w:hint="eastAsia"/>
          <w:sz w:val="24"/>
        </w:rPr>
        <w:t>”</w:t>
      </w:r>
      <w:r w:rsidRPr="004808D3">
        <w:rPr>
          <w:rFonts w:ascii="宋体" w:hAnsi="宋体" w:hint="eastAsia"/>
          <w:sz w:val="24"/>
        </w:rPr>
        <w:t>拥有了逻辑上的完善</w:t>
      </w:r>
      <w:r w:rsidRPr="004808D3">
        <w:rPr>
          <w:rFonts w:ascii="宋体" w:hAnsi="宋体"/>
          <w:sz w:val="24"/>
        </w:rPr>
        <w:t>,</w:t>
      </w:r>
      <w:r w:rsidRPr="004808D3">
        <w:rPr>
          <w:rFonts w:ascii="宋体" w:hAnsi="宋体" w:hint="eastAsia"/>
          <w:sz w:val="24"/>
        </w:rPr>
        <w:t>麦克弗森将其所包含的预设总结为七个命题</w:t>
      </w:r>
      <w:r>
        <w:rPr>
          <w:rStyle w:val="af4"/>
          <w:rFonts w:ascii="宋体" w:hAnsi="宋体"/>
          <w:sz w:val="24"/>
        </w:rPr>
        <w:footnoteReference w:id="16"/>
      </w:r>
      <w:r w:rsidRPr="004808D3">
        <w:rPr>
          <w:rFonts w:ascii="宋体" w:hAnsi="宋体" w:hint="eastAsia"/>
          <w:sz w:val="24"/>
        </w:rPr>
        <w:t>。</w:t>
      </w:r>
      <w:r>
        <w:rPr>
          <w:rFonts w:ascii="宋体" w:hAnsi="宋体" w:hint="eastAsia"/>
          <w:sz w:val="24"/>
        </w:rPr>
        <w:t>“</w:t>
      </w:r>
      <w:r w:rsidRPr="004808D3">
        <w:rPr>
          <w:rFonts w:ascii="宋体" w:hAnsi="宋体" w:hint="eastAsia"/>
          <w:sz w:val="24"/>
        </w:rPr>
        <w:t>占有性个人主义</w:t>
      </w:r>
      <w:r>
        <w:rPr>
          <w:rFonts w:ascii="宋体" w:hAnsi="宋体" w:hint="eastAsia"/>
          <w:sz w:val="24"/>
        </w:rPr>
        <w:t>”理论</w:t>
      </w:r>
      <w:r w:rsidRPr="004808D3">
        <w:rPr>
          <w:rFonts w:ascii="宋体" w:hAnsi="宋体" w:hint="eastAsia"/>
          <w:sz w:val="24"/>
        </w:rPr>
        <w:t>成</w:t>
      </w:r>
      <w:r w:rsidRPr="004808D3">
        <w:rPr>
          <w:rFonts w:ascii="宋体" w:hAnsi="宋体"/>
          <w:sz w:val="24"/>
        </w:rPr>
        <w:t>为市场经济体系中经济</w:t>
      </w:r>
      <w:r>
        <w:rPr>
          <w:rFonts w:ascii="宋体" w:hAnsi="宋体" w:hint="eastAsia"/>
          <w:sz w:val="24"/>
        </w:rPr>
        <w:t>行为正当性</w:t>
      </w:r>
      <w:r w:rsidRPr="004808D3">
        <w:rPr>
          <w:rFonts w:ascii="宋体" w:hAnsi="宋体"/>
          <w:sz w:val="24"/>
        </w:rPr>
        <w:t>的辩护</w:t>
      </w:r>
      <w:r w:rsidRPr="004808D3">
        <w:rPr>
          <w:rFonts w:ascii="宋体" w:hAnsi="宋体" w:hint="eastAsia"/>
          <w:sz w:val="24"/>
        </w:rPr>
        <w:t>，也成为了</w:t>
      </w:r>
      <w:r w:rsidRPr="004808D3">
        <w:rPr>
          <w:rFonts w:ascii="宋体" w:hAnsi="宋体"/>
          <w:sz w:val="24"/>
        </w:rPr>
        <w:t>17 世纪直到 20 世纪资本主义社会的</w:t>
      </w:r>
      <w:r>
        <w:rPr>
          <w:rFonts w:ascii="宋体" w:hAnsi="宋体" w:hint="eastAsia"/>
          <w:sz w:val="24"/>
        </w:rPr>
        <w:t>道德根基</w:t>
      </w:r>
      <w:r w:rsidRPr="004808D3">
        <w:rPr>
          <w:rFonts w:ascii="宋体" w:hAnsi="宋体" w:hint="eastAsia"/>
          <w:sz w:val="24"/>
        </w:rPr>
        <w:t>。</w:t>
      </w:r>
    </w:p>
    <w:p w14:paraId="1DFC3D0B" w14:textId="77777777" w:rsidR="00F51DE1" w:rsidRPr="00B75285" w:rsidRDefault="00F51DE1" w:rsidP="009357D0">
      <w:pPr>
        <w:pStyle w:val="af5"/>
        <w:spacing w:before="312" w:after="312"/>
        <w:jc w:val="both"/>
        <w:rPr>
          <w:rFonts w:ascii="宋体" w:hAnsi="宋体"/>
          <w:color w:val="FF0000"/>
          <w:sz w:val="24"/>
        </w:rPr>
      </w:pPr>
      <w:bookmarkStart w:id="19" w:name="_Toc39137832"/>
      <w:r w:rsidRPr="00541386">
        <w:rPr>
          <w:rFonts w:hint="eastAsia"/>
        </w:rPr>
        <w:t>（二）“占有性个人主义”的发</w:t>
      </w:r>
      <w:r>
        <w:rPr>
          <w:rFonts w:hint="eastAsia"/>
        </w:rPr>
        <w:t>展</w:t>
      </w:r>
      <w:r w:rsidR="00142DDA">
        <w:rPr>
          <w:rFonts w:hint="eastAsia"/>
        </w:rPr>
        <w:t>与</w:t>
      </w:r>
      <w:r w:rsidR="00142DDA" w:rsidRPr="0072074C">
        <w:rPr>
          <w:rFonts w:hint="eastAsia"/>
        </w:rPr>
        <w:t>内在困境的显露</w:t>
      </w:r>
      <w:bookmarkEnd w:id="19"/>
    </w:p>
    <w:p w14:paraId="70BE80D2" w14:textId="77777777" w:rsidR="00F25673" w:rsidRDefault="00F25673" w:rsidP="00F25673">
      <w:pPr>
        <w:spacing w:line="360" w:lineRule="auto"/>
        <w:ind w:firstLine="480"/>
        <w:rPr>
          <w:rFonts w:ascii="宋体" w:hAnsi="宋体"/>
          <w:sz w:val="24"/>
          <w:szCs w:val="32"/>
        </w:rPr>
      </w:pPr>
      <w:r>
        <w:rPr>
          <w:rFonts w:ascii="宋体" w:hAnsi="宋体" w:hint="eastAsia"/>
          <w:sz w:val="24"/>
          <w:szCs w:val="32"/>
        </w:rPr>
        <w:t>从麦克弗森的视角来看，除形成“占有性个人主义”理论的17世纪自由主义阶段以外，他研究“占有性个人主义”的过程，还包括依旧接受这种假设、从自由主义发展而来的19世纪早期自由主义民主阶段。</w:t>
      </w:r>
    </w:p>
    <w:p w14:paraId="5760F079" w14:textId="77777777" w:rsidR="00F25673" w:rsidRDefault="00F25673" w:rsidP="00F25673">
      <w:pPr>
        <w:spacing w:line="360" w:lineRule="auto"/>
        <w:ind w:firstLine="480"/>
        <w:rPr>
          <w:rFonts w:ascii="宋体" w:hAnsi="宋体"/>
          <w:sz w:val="24"/>
          <w:szCs w:val="32"/>
        </w:rPr>
      </w:pPr>
      <w:r w:rsidRPr="00733B6E">
        <w:rPr>
          <w:rFonts w:ascii="宋体" w:hAnsi="宋体" w:hint="eastAsia"/>
          <w:sz w:val="24"/>
          <w:szCs w:val="32"/>
        </w:rPr>
        <w:t>尽管这一点遭到了国外学者邓恩（</w:t>
      </w:r>
      <w:r w:rsidRPr="00CD29E8">
        <w:rPr>
          <w:sz w:val="24"/>
          <w:szCs w:val="32"/>
        </w:rPr>
        <w:t>Dumn,J</w:t>
      </w:r>
      <w:r w:rsidRPr="00733B6E">
        <w:rPr>
          <w:rFonts w:ascii="宋体" w:hAnsi="宋体" w:hint="eastAsia"/>
          <w:sz w:val="24"/>
          <w:szCs w:val="32"/>
        </w:rPr>
        <w:t>）的质疑：“这两个阶段之间存在着的连续性与继承性并不是体现在占有性个人主义这个理论前提上”</w:t>
      </w:r>
      <w:r>
        <w:rPr>
          <w:rFonts w:ascii="宋体" w:hAnsi="宋体" w:hint="eastAsia"/>
          <w:sz w:val="24"/>
          <w:szCs w:val="32"/>
        </w:rPr>
        <w:t>。</w:t>
      </w:r>
      <w:r w:rsidRPr="00733B6E">
        <w:rPr>
          <w:rStyle w:val="af4"/>
          <w:rFonts w:ascii="宋体" w:hAnsi="宋体"/>
          <w:sz w:val="24"/>
          <w:szCs w:val="32"/>
        </w:rPr>
        <w:footnoteReference w:id="17"/>
      </w:r>
      <w:r>
        <w:rPr>
          <w:rFonts w:ascii="宋体" w:hAnsi="宋体" w:hint="eastAsia"/>
          <w:sz w:val="24"/>
          <w:szCs w:val="32"/>
        </w:rPr>
        <w:t>但是，</w:t>
      </w:r>
      <w:r w:rsidRPr="00733B6E">
        <w:rPr>
          <w:rFonts w:ascii="宋体" w:hAnsi="宋体" w:hint="eastAsia"/>
          <w:sz w:val="24"/>
          <w:szCs w:val="32"/>
        </w:rPr>
        <w:t>麦克弗森</w:t>
      </w:r>
      <w:r>
        <w:rPr>
          <w:rFonts w:ascii="宋体" w:hAnsi="宋体" w:hint="eastAsia"/>
          <w:sz w:val="24"/>
          <w:szCs w:val="32"/>
        </w:rPr>
        <w:t>还是坚持认为，</w:t>
      </w:r>
      <w:r w:rsidR="0072074C">
        <w:rPr>
          <w:rFonts w:ascii="宋体" w:hAnsi="宋体" w:hint="eastAsia"/>
          <w:sz w:val="24"/>
          <w:szCs w:val="32"/>
        </w:rPr>
        <w:t>最早将自由主义加以民主化的是功利主义的早期代表人物</w:t>
      </w:r>
      <w:r w:rsidR="0072074C" w:rsidRPr="00B65EC0">
        <w:rPr>
          <w:rFonts w:ascii="宋体" w:hAnsi="宋体" w:hint="eastAsia"/>
          <w:sz w:val="24"/>
          <w:szCs w:val="32"/>
        </w:rPr>
        <w:t>杰里米·</w:t>
      </w:r>
      <w:r w:rsidR="0072074C">
        <w:rPr>
          <w:rFonts w:ascii="宋体" w:hAnsi="宋体" w:hint="eastAsia"/>
          <w:sz w:val="24"/>
          <w:szCs w:val="32"/>
        </w:rPr>
        <w:t>边沁</w:t>
      </w:r>
      <w:r>
        <w:rPr>
          <w:rFonts w:ascii="宋体" w:hAnsi="宋体" w:hint="eastAsia"/>
          <w:sz w:val="24"/>
          <w:szCs w:val="32"/>
        </w:rPr>
        <w:t>，其追求功利最大化的理论看似替代了以占有性个人主义为特征的自由主义，实质上它是由霍布斯、洛克式的古典自由主义理论发展到极致的结果。</w:t>
      </w:r>
    </w:p>
    <w:p w14:paraId="3CF63949" w14:textId="77777777" w:rsidR="00F25673" w:rsidRDefault="00F25673" w:rsidP="00F25673">
      <w:pPr>
        <w:spacing w:line="360" w:lineRule="auto"/>
        <w:ind w:firstLineChars="200" w:firstLine="480"/>
        <w:rPr>
          <w:rFonts w:ascii="宋体" w:hAnsi="宋体"/>
          <w:sz w:val="24"/>
          <w:szCs w:val="32"/>
        </w:rPr>
      </w:pPr>
      <w:r>
        <w:rPr>
          <w:rFonts w:ascii="宋体" w:hAnsi="宋体" w:hint="eastAsia"/>
          <w:sz w:val="24"/>
          <w:szCs w:val="32"/>
        </w:rPr>
        <w:t>麦克弗森认为，边沁的功利主义学说接受了市场社会，假定了一种有关人的</w:t>
      </w:r>
      <w:r>
        <w:rPr>
          <w:rFonts w:ascii="宋体" w:hAnsi="宋体" w:hint="eastAsia"/>
          <w:sz w:val="24"/>
          <w:szCs w:val="32"/>
        </w:rPr>
        <w:lastRenderedPageBreak/>
        <w:t>模式（</w:t>
      </w:r>
      <w:r w:rsidRPr="00C052BB">
        <w:rPr>
          <w:rFonts w:ascii="宋体" w:hAnsi="Courier New" w:hint="eastAsia"/>
          <w:color w:val="000000" w:themeColor="text1"/>
          <w:sz w:val="24"/>
          <w:szCs w:val="20"/>
        </w:rPr>
        <w:t>功利最大化</w:t>
      </w:r>
      <w:r>
        <w:rPr>
          <w:rFonts w:ascii="宋体" w:hAnsi="Courier New" w:hint="eastAsia"/>
          <w:color w:val="000000" w:themeColor="text1"/>
          <w:sz w:val="24"/>
          <w:szCs w:val="20"/>
        </w:rPr>
        <w:t>、</w:t>
      </w:r>
      <w:r w:rsidRPr="00C052BB">
        <w:rPr>
          <w:rFonts w:ascii="宋体" w:hAnsi="Courier New" w:hint="eastAsia"/>
          <w:color w:val="000000" w:themeColor="text1"/>
          <w:sz w:val="24"/>
          <w:szCs w:val="20"/>
        </w:rPr>
        <w:t>无限制物质财富欲望的追求者</w:t>
      </w:r>
      <w:r>
        <w:rPr>
          <w:rFonts w:ascii="宋体" w:hAnsi="Courier New" w:hint="eastAsia"/>
          <w:color w:val="000000" w:themeColor="text1"/>
          <w:sz w:val="24"/>
          <w:szCs w:val="20"/>
        </w:rPr>
        <w:t>）以及社会的模式（持续地以他人为代价谋求权力的个人的集合体），实质上是对“占有性个人主义”观念的重述和发展，因而只是实现了工具化的民主。</w:t>
      </w:r>
    </w:p>
    <w:p w14:paraId="4D006B81" w14:textId="77777777" w:rsidR="0072074C" w:rsidRDefault="0072074C" w:rsidP="0072074C">
      <w:pPr>
        <w:spacing w:line="360" w:lineRule="auto"/>
        <w:ind w:firstLine="480"/>
        <w:rPr>
          <w:rFonts w:ascii="宋体" w:hAnsi="Courier New"/>
          <w:color w:val="000000" w:themeColor="text1"/>
          <w:sz w:val="24"/>
          <w:szCs w:val="20"/>
        </w:rPr>
      </w:pPr>
      <w:r>
        <w:rPr>
          <w:rFonts w:ascii="宋体" w:hAnsi="宋体" w:hint="eastAsia"/>
          <w:sz w:val="24"/>
          <w:szCs w:val="32"/>
        </w:rPr>
        <w:t>对于19世纪至20世纪流行的自由民主理论，麦克弗森根据“什么是民主的本质”的价值判断这一标准，划分了三种相继出现的自由民主模式：“保护型民主”“发展型民主”“均衡型民主”</w:t>
      </w:r>
      <w:r>
        <w:rPr>
          <w:rStyle w:val="af4"/>
          <w:rFonts w:ascii="宋体" w:hAnsi="宋体"/>
          <w:sz w:val="24"/>
          <w:szCs w:val="32"/>
        </w:rPr>
        <w:footnoteReference w:id="18"/>
      </w:r>
      <w:r>
        <w:rPr>
          <w:rFonts w:ascii="宋体" w:hAnsi="宋体" w:hint="eastAsia"/>
          <w:sz w:val="24"/>
          <w:szCs w:val="32"/>
        </w:rPr>
        <w:t>。当然，在这里</w:t>
      </w:r>
      <w:r w:rsidRPr="001D174F">
        <w:rPr>
          <w:rFonts w:ascii="宋体" w:hAnsi="宋体" w:hint="eastAsia"/>
          <w:sz w:val="24"/>
          <w:szCs w:val="32"/>
        </w:rPr>
        <w:t>麦克弗森</w:t>
      </w:r>
      <w:r>
        <w:rPr>
          <w:rFonts w:ascii="宋体" w:hAnsi="宋体" w:hint="eastAsia"/>
          <w:sz w:val="24"/>
          <w:szCs w:val="32"/>
        </w:rPr>
        <w:t>的目的是</w:t>
      </w:r>
      <w:r w:rsidRPr="001D174F">
        <w:rPr>
          <w:rFonts w:ascii="宋体" w:hAnsi="宋体" w:hint="eastAsia"/>
          <w:sz w:val="24"/>
          <w:szCs w:val="32"/>
        </w:rPr>
        <w:t>从</w:t>
      </w:r>
      <w:r>
        <w:rPr>
          <w:rFonts w:ascii="宋体" w:hAnsi="宋体" w:hint="eastAsia"/>
          <w:sz w:val="24"/>
          <w:szCs w:val="32"/>
        </w:rPr>
        <w:t>杰米里</w:t>
      </w:r>
      <w:r>
        <w:rPr>
          <w:rFonts w:ascii="Gill Sans MT" w:hAnsi="Gill Sans MT"/>
          <w:sz w:val="24"/>
          <w:szCs w:val="32"/>
        </w:rPr>
        <w:t>•</w:t>
      </w:r>
      <w:r w:rsidRPr="001D174F">
        <w:rPr>
          <w:rFonts w:ascii="宋体" w:hAnsi="宋体" w:hint="eastAsia"/>
          <w:sz w:val="24"/>
          <w:szCs w:val="32"/>
        </w:rPr>
        <w:t>边沁的最大幸福原则推</w:t>
      </w:r>
      <w:r>
        <w:rPr>
          <w:rFonts w:ascii="宋体" w:hAnsi="宋体" w:hint="eastAsia"/>
          <w:sz w:val="24"/>
          <w:szCs w:val="32"/>
        </w:rPr>
        <w:t>论</w:t>
      </w:r>
      <w:r w:rsidRPr="001D174F">
        <w:rPr>
          <w:rFonts w:ascii="宋体" w:hAnsi="宋体" w:hint="eastAsia"/>
          <w:sz w:val="24"/>
          <w:szCs w:val="32"/>
        </w:rPr>
        <w:t>出其“占有性个人主义”的人的模式和社会模式。</w:t>
      </w:r>
      <w:r>
        <w:rPr>
          <w:rFonts w:ascii="宋体" w:hAnsi="宋体" w:hint="eastAsia"/>
          <w:sz w:val="24"/>
          <w:szCs w:val="32"/>
        </w:rPr>
        <w:t>麦克弗森认为，古典功利主义倡导保护型民主，</w:t>
      </w:r>
      <w:r w:rsidRPr="001D174F">
        <w:rPr>
          <w:rFonts w:ascii="宋体" w:hAnsi="Courier New" w:hint="eastAsia"/>
          <w:color w:val="000000" w:themeColor="text1"/>
          <w:sz w:val="24"/>
          <w:szCs w:val="20"/>
        </w:rPr>
        <w:t>边沁</w:t>
      </w:r>
      <w:r>
        <w:rPr>
          <w:rFonts w:ascii="宋体" w:hAnsi="Courier New" w:hint="eastAsia"/>
          <w:color w:val="000000" w:themeColor="text1"/>
          <w:sz w:val="24"/>
          <w:szCs w:val="20"/>
        </w:rPr>
        <w:t>的最大幸福原则是指：“判断社会善唯一理性的可辩护标准是：最大多数人的最大幸福”</w:t>
      </w:r>
      <w:r>
        <w:rPr>
          <w:rStyle w:val="af4"/>
          <w:rFonts w:ascii="宋体" w:hAnsi="Courier New"/>
          <w:color w:val="000000" w:themeColor="text1"/>
          <w:sz w:val="24"/>
          <w:szCs w:val="20"/>
        </w:rPr>
        <w:footnoteReference w:id="19"/>
      </w:r>
      <w:r>
        <w:rPr>
          <w:rFonts w:ascii="宋体" w:hAnsi="Courier New" w:hint="eastAsia"/>
          <w:color w:val="000000" w:themeColor="text1"/>
          <w:sz w:val="24"/>
          <w:szCs w:val="20"/>
        </w:rPr>
        <w:t>。这一标准蕴含着</w:t>
      </w:r>
      <w:r>
        <w:rPr>
          <w:rFonts w:ascii="宋体" w:hAnsi="宋体" w:hint="eastAsia"/>
          <w:sz w:val="24"/>
          <w:szCs w:val="32"/>
        </w:rPr>
        <w:t>对人性的假设，即是说，</w:t>
      </w:r>
      <w:r>
        <w:rPr>
          <w:rFonts w:ascii="宋体" w:hAnsi="Courier New" w:hint="eastAsia"/>
          <w:color w:val="000000" w:themeColor="text1"/>
          <w:sz w:val="24"/>
          <w:szCs w:val="20"/>
        </w:rPr>
        <w:t>每个人都按其本性试图不受限制地追求自己的最大快乐，而“物质性的快乐可以视为获取其他满足的基础”</w:t>
      </w:r>
      <w:r>
        <w:rPr>
          <w:rStyle w:val="af4"/>
          <w:rFonts w:ascii="宋体" w:hAnsi="Courier New"/>
          <w:color w:val="000000" w:themeColor="text1"/>
          <w:sz w:val="24"/>
          <w:szCs w:val="20"/>
        </w:rPr>
        <w:footnoteReference w:id="20"/>
      </w:r>
      <w:r>
        <w:rPr>
          <w:rFonts w:ascii="宋体" w:hAnsi="Courier New" w:hint="eastAsia"/>
          <w:color w:val="000000" w:themeColor="text1"/>
          <w:sz w:val="24"/>
          <w:szCs w:val="20"/>
        </w:rPr>
        <w:t>，因此人的</w:t>
      </w:r>
      <w:r w:rsidRPr="00C052BB">
        <w:rPr>
          <w:rFonts w:ascii="宋体" w:hAnsi="Courier New" w:hint="eastAsia"/>
          <w:color w:val="000000" w:themeColor="text1"/>
          <w:sz w:val="24"/>
          <w:szCs w:val="20"/>
        </w:rPr>
        <w:t>幸福被转化为追求物质财富的幸福</w:t>
      </w:r>
      <w:r>
        <w:rPr>
          <w:rFonts w:ascii="宋体" w:hAnsi="Courier New" w:hint="eastAsia"/>
          <w:color w:val="000000" w:themeColor="text1"/>
          <w:sz w:val="24"/>
          <w:szCs w:val="20"/>
        </w:rPr>
        <w:t>。功利最大化的实质就是拥有财富的最大化</w:t>
      </w:r>
      <w:r w:rsidRPr="00C052BB">
        <w:rPr>
          <w:rFonts w:ascii="宋体" w:hAnsi="Courier New" w:hint="eastAsia"/>
          <w:color w:val="000000" w:themeColor="text1"/>
          <w:sz w:val="24"/>
          <w:szCs w:val="20"/>
        </w:rPr>
        <w:t>,人</w:t>
      </w:r>
      <w:r>
        <w:rPr>
          <w:rFonts w:ascii="宋体" w:hAnsi="Courier New" w:hint="eastAsia"/>
          <w:color w:val="000000" w:themeColor="text1"/>
          <w:sz w:val="24"/>
          <w:szCs w:val="20"/>
        </w:rPr>
        <w:t>在</w:t>
      </w:r>
      <w:r w:rsidRPr="00C052BB">
        <w:rPr>
          <w:rFonts w:ascii="宋体" w:hAnsi="Courier New" w:hint="eastAsia"/>
          <w:color w:val="000000" w:themeColor="text1"/>
          <w:sz w:val="24"/>
          <w:szCs w:val="20"/>
        </w:rPr>
        <w:t>本质</w:t>
      </w:r>
      <w:r>
        <w:rPr>
          <w:rFonts w:ascii="宋体" w:hAnsi="Courier New" w:hint="eastAsia"/>
          <w:color w:val="000000" w:themeColor="text1"/>
          <w:sz w:val="24"/>
          <w:szCs w:val="20"/>
        </w:rPr>
        <w:t>上成为对物质财富无限制</w:t>
      </w:r>
      <w:r w:rsidRPr="00C052BB">
        <w:rPr>
          <w:rFonts w:ascii="宋体" w:hAnsi="Courier New" w:hint="eastAsia"/>
          <w:color w:val="000000" w:themeColor="text1"/>
          <w:sz w:val="24"/>
          <w:szCs w:val="20"/>
        </w:rPr>
        <w:t>的追求者、功利最大化的追求者。</w:t>
      </w:r>
      <w:r>
        <w:rPr>
          <w:rFonts w:ascii="宋体" w:hAnsi="Courier New" w:hint="eastAsia"/>
          <w:color w:val="000000" w:themeColor="text1"/>
          <w:sz w:val="24"/>
          <w:szCs w:val="20"/>
        </w:rPr>
        <w:t>进一步，这还意味着“实现财富最大化的一种方式是获取比别人更大的权力”</w:t>
      </w:r>
      <w:r>
        <w:rPr>
          <w:rStyle w:val="af4"/>
          <w:rFonts w:ascii="宋体" w:hAnsi="Courier New"/>
          <w:color w:val="000000" w:themeColor="text1"/>
          <w:sz w:val="24"/>
          <w:szCs w:val="20"/>
        </w:rPr>
        <w:footnoteReference w:id="21"/>
      </w:r>
      <w:r>
        <w:rPr>
          <w:rFonts w:ascii="宋体" w:hAnsi="Courier New" w:hint="eastAsia"/>
          <w:color w:val="000000" w:themeColor="text1"/>
          <w:sz w:val="24"/>
          <w:szCs w:val="20"/>
        </w:rPr>
        <w:t>，这显然继承了霍布斯、洛克的思想。按照麦克弗森的理解，在这种个体权力观的假设下，社会成为一个持续地以他人为代价谋求权力的个人的矛盾集合体，因此法律的保障不可或缺。</w:t>
      </w:r>
    </w:p>
    <w:p w14:paraId="2429005E" w14:textId="4F2773BB" w:rsidR="0072074C" w:rsidRDefault="0072074C" w:rsidP="0072074C">
      <w:pPr>
        <w:spacing w:line="360" w:lineRule="auto"/>
        <w:ind w:firstLine="480"/>
        <w:rPr>
          <w:rFonts w:ascii="宋体" w:hAnsi="宋体"/>
          <w:sz w:val="24"/>
          <w:szCs w:val="32"/>
        </w:rPr>
      </w:pPr>
      <w:r>
        <w:rPr>
          <w:rFonts w:ascii="宋体" w:hAnsi="Courier New" w:hint="eastAsia"/>
          <w:color w:val="000000" w:themeColor="text1"/>
          <w:sz w:val="24"/>
          <w:szCs w:val="20"/>
        </w:rPr>
        <w:t>需要特别指出的是，边沁的功利主义假设蕴含了平等主义因素，即计算社会的幸福总量时，每个人都算作一个。正是这种蕴含平等主义的个人主义使得边沁的理论达成民主得以可能，但边沁立法的目标使得这种“平等必须让步”。这就是说，</w:t>
      </w:r>
      <w:r w:rsidRPr="00C052BB">
        <w:rPr>
          <w:rFonts w:ascii="宋体" w:hAnsi="Courier New" w:hint="eastAsia"/>
          <w:color w:val="000000" w:themeColor="text1"/>
          <w:sz w:val="24"/>
          <w:szCs w:val="20"/>
        </w:rPr>
        <w:t>法律必须保护竞争式市场社会</w:t>
      </w:r>
      <w:r>
        <w:rPr>
          <w:rFonts w:ascii="宋体" w:hAnsi="Courier New" w:hint="eastAsia"/>
          <w:color w:val="000000" w:themeColor="text1"/>
          <w:sz w:val="24"/>
          <w:szCs w:val="20"/>
        </w:rPr>
        <w:t>运作的动力</w:t>
      </w:r>
      <w:r w:rsidRPr="00C052BB">
        <w:rPr>
          <w:rFonts w:ascii="宋体" w:hAnsi="Courier New" w:hint="eastAsia"/>
          <w:color w:val="000000" w:themeColor="text1"/>
          <w:sz w:val="24"/>
          <w:szCs w:val="20"/>
        </w:rPr>
        <w:t>，必须把财产安全原则提升</w:t>
      </w:r>
      <w:r>
        <w:rPr>
          <w:rFonts w:ascii="宋体" w:hAnsi="Courier New" w:hint="eastAsia"/>
          <w:color w:val="000000" w:themeColor="text1"/>
          <w:sz w:val="24"/>
          <w:szCs w:val="20"/>
        </w:rPr>
        <w:t>到比平等更高的位置，用麦克弗森的话说，边沁“接受了自由民主的目的是与市场社会联系在一起”</w:t>
      </w:r>
      <w:r>
        <w:rPr>
          <w:rStyle w:val="af4"/>
          <w:rFonts w:ascii="宋体" w:hAnsi="Courier New"/>
          <w:color w:val="000000" w:themeColor="text1"/>
          <w:sz w:val="24"/>
          <w:szCs w:val="20"/>
        </w:rPr>
        <w:footnoteReference w:id="22"/>
      </w:r>
      <w:r>
        <w:rPr>
          <w:rFonts w:ascii="宋体" w:hAnsi="Courier New" w:hint="eastAsia"/>
          <w:color w:val="000000" w:themeColor="text1"/>
          <w:sz w:val="24"/>
          <w:szCs w:val="20"/>
        </w:rPr>
        <w:t>。在麦克弗森看来，</w:t>
      </w:r>
      <w:r w:rsidRPr="00C052BB">
        <w:rPr>
          <w:rFonts w:ascii="宋体" w:hAnsi="Courier New" w:hint="eastAsia"/>
          <w:color w:val="000000" w:themeColor="text1"/>
          <w:sz w:val="24"/>
          <w:szCs w:val="20"/>
        </w:rPr>
        <w:t>保护</w:t>
      </w:r>
      <w:r>
        <w:rPr>
          <w:rFonts w:ascii="宋体" w:hAnsi="Courier New" w:hint="eastAsia"/>
          <w:color w:val="000000" w:themeColor="text1"/>
          <w:sz w:val="24"/>
          <w:szCs w:val="20"/>
        </w:rPr>
        <w:t>型</w:t>
      </w:r>
      <w:r w:rsidRPr="00C052BB">
        <w:rPr>
          <w:rFonts w:ascii="宋体" w:hAnsi="Courier New" w:hint="eastAsia"/>
          <w:color w:val="000000" w:themeColor="text1"/>
          <w:sz w:val="24"/>
          <w:szCs w:val="20"/>
        </w:rPr>
        <w:t>民主立法的</w:t>
      </w:r>
      <w:r>
        <w:rPr>
          <w:rFonts w:ascii="宋体" w:hAnsi="Courier New" w:hint="eastAsia"/>
          <w:color w:val="000000" w:themeColor="text1"/>
          <w:sz w:val="24"/>
          <w:szCs w:val="20"/>
        </w:rPr>
        <w:t>本质就在于保护占有性个人主义的个人权利与占有性市场社会的发展，</w:t>
      </w:r>
      <w:r w:rsidRPr="00C052BB">
        <w:rPr>
          <w:rFonts w:ascii="宋体" w:hAnsi="Courier New" w:hint="eastAsia"/>
          <w:color w:val="000000" w:themeColor="text1"/>
          <w:sz w:val="24"/>
          <w:szCs w:val="20"/>
        </w:rPr>
        <w:t>维护人与人之间不平等的市场关系</w:t>
      </w:r>
      <w:r>
        <w:rPr>
          <w:rFonts w:ascii="宋体" w:hAnsi="Courier New" w:hint="eastAsia"/>
          <w:color w:val="000000" w:themeColor="text1"/>
          <w:sz w:val="24"/>
          <w:szCs w:val="20"/>
        </w:rPr>
        <w:t>。麦克弗森在评价古典功利主义者时说到，他们把</w:t>
      </w:r>
      <w:r>
        <w:rPr>
          <w:rFonts w:ascii="宋体" w:hAnsi="宋体" w:hint="eastAsia"/>
          <w:sz w:val="24"/>
          <w:szCs w:val="32"/>
        </w:rPr>
        <w:t>“平等的道德原则和有关人</w:t>
      </w:r>
      <w:r>
        <w:rPr>
          <w:rFonts w:ascii="宋体" w:hAnsi="宋体" w:hint="eastAsia"/>
          <w:sz w:val="24"/>
          <w:szCs w:val="32"/>
        </w:rPr>
        <w:lastRenderedPageBreak/>
        <w:t>和社会的竞争性市场模式结合，逻辑上得出了支持民主选举权的结论，但与此同时也使他们的结论含糊不清</w:t>
      </w:r>
      <w:r w:rsidR="009600DF">
        <w:rPr>
          <w:rFonts w:ascii="宋体" w:hAnsi="宋体" w:hint="eastAsia"/>
          <w:sz w:val="24"/>
          <w:szCs w:val="32"/>
        </w:rPr>
        <w:t>”</w:t>
      </w:r>
      <w:r>
        <w:rPr>
          <w:rFonts w:ascii="宋体" w:hAnsi="宋体" w:hint="eastAsia"/>
          <w:sz w:val="24"/>
          <w:szCs w:val="32"/>
        </w:rPr>
        <w:t>。</w:t>
      </w:r>
      <w:r>
        <w:rPr>
          <w:rFonts w:ascii="宋体" w:hAnsi="Courier New" w:hint="eastAsia"/>
          <w:color w:val="000000" w:themeColor="text1"/>
          <w:sz w:val="24"/>
          <w:szCs w:val="20"/>
        </w:rPr>
        <w:t>沉浸于资本主义的生产逻辑、没有</w:t>
      </w:r>
      <w:r>
        <w:rPr>
          <w:rFonts w:ascii="宋体" w:hAnsi="宋体" w:hint="eastAsia"/>
          <w:sz w:val="24"/>
          <w:szCs w:val="32"/>
        </w:rPr>
        <w:t>摆脱占有性个人主义人的模型、依然依靠一个占有性市场社会的特点使得他们的理论不断受到占有性个人主义不平等前提的渗透和危害。他们</w:t>
      </w:r>
      <w:r>
        <w:rPr>
          <w:rFonts w:ascii="宋体" w:hAnsi="Courier New" w:hint="eastAsia"/>
          <w:color w:val="000000" w:themeColor="text1"/>
          <w:sz w:val="24"/>
          <w:szCs w:val="20"/>
        </w:rPr>
        <w:t>一边选择了代议制政府，一边将选举权引入了民主模式，</w:t>
      </w:r>
      <w:r>
        <w:rPr>
          <w:rFonts w:ascii="宋体" w:hAnsi="宋体" w:hint="eastAsia"/>
          <w:sz w:val="24"/>
          <w:szCs w:val="32"/>
        </w:rPr>
        <w:t>企图将民主的结构安放进这样一个阶级分裂的社会，这是一个自相矛盾的计划,“自由主义民主自边沁和詹姆士·穆勒起，在一个可怜的起点上起步。”</w:t>
      </w:r>
      <w:r>
        <w:rPr>
          <w:rStyle w:val="af4"/>
          <w:rFonts w:ascii="宋体" w:hAnsi="宋体"/>
          <w:sz w:val="24"/>
          <w:szCs w:val="32"/>
        </w:rPr>
        <w:footnoteReference w:id="23"/>
      </w:r>
    </w:p>
    <w:p w14:paraId="53FFDB15" w14:textId="5B48ABEB" w:rsidR="0072074C" w:rsidRDefault="0072074C" w:rsidP="0072074C">
      <w:pPr>
        <w:spacing w:line="360" w:lineRule="auto"/>
        <w:ind w:firstLineChars="200" w:firstLine="480"/>
        <w:rPr>
          <w:rFonts w:asciiTheme="minorEastAsia" w:hAnsiTheme="minorEastAsia"/>
          <w:sz w:val="24"/>
          <w:szCs w:val="24"/>
        </w:rPr>
      </w:pPr>
      <w:r>
        <w:rPr>
          <w:rFonts w:ascii="宋体" w:hAnsi="宋体" w:hint="eastAsia"/>
          <w:sz w:val="24"/>
          <w:szCs w:val="24"/>
        </w:rPr>
        <w:t>可见，</w:t>
      </w:r>
      <w:r w:rsidRPr="005D38B5">
        <w:rPr>
          <w:rFonts w:ascii="宋体" w:hAnsi="宋体" w:hint="eastAsia"/>
          <w:sz w:val="24"/>
          <w:szCs w:val="24"/>
        </w:rPr>
        <w:t>从霍布斯开始一直到1</w:t>
      </w:r>
      <w:r w:rsidRPr="005D38B5">
        <w:rPr>
          <w:rFonts w:ascii="宋体" w:hAnsi="宋体"/>
          <w:sz w:val="24"/>
          <w:szCs w:val="24"/>
        </w:rPr>
        <w:t>9</w:t>
      </w:r>
      <w:r w:rsidRPr="005D38B5">
        <w:rPr>
          <w:rFonts w:ascii="宋体" w:hAnsi="宋体" w:hint="eastAsia"/>
          <w:sz w:val="24"/>
          <w:szCs w:val="24"/>
        </w:rPr>
        <w:t>世纪的早期自由主义民主理论都</w:t>
      </w:r>
      <w:r>
        <w:rPr>
          <w:rFonts w:ascii="宋体" w:hAnsi="宋体" w:hint="eastAsia"/>
          <w:sz w:val="24"/>
          <w:szCs w:val="24"/>
        </w:rPr>
        <w:t>努力</w:t>
      </w:r>
      <w:r w:rsidRPr="005D38B5">
        <w:rPr>
          <w:rFonts w:ascii="宋体" w:hAnsi="宋体" w:hint="eastAsia"/>
          <w:sz w:val="24"/>
          <w:szCs w:val="24"/>
        </w:rPr>
        <w:t>为</w:t>
      </w:r>
      <w:r>
        <w:rPr>
          <w:rFonts w:ascii="宋体" w:hAnsi="宋体" w:hint="eastAsia"/>
          <w:sz w:val="24"/>
          <w:szCs w:val="24"/>
        </w:rPr>
        <w:t>占有性</w:t>
      </w:r>
      <w:r w:rsidRPr="005D38B5">
        <w:rPr>
          <w:rFonts w:ascii="宋体" w:hAnsi="宋体" w:hint="eastAsia"/>
          <w:sz w:val="24"/>
          <w:szCs w:val="24"/>
        </w:rPr>
        <w:t>市场社会的合理性提供理论辩护，而“占有性个人主义”作为他们统一的预设为资本主义经济的发展逐渐扫清了道德上的障碍</w:t>
      </w:r>
      <w:r w:rsidRPr="005D38B5">
        <w:rPr>
          <w:rFonts w:hint="eastAsia"/>
          <w:sz w:val="24"/>
          <w:szCs w:val="24"/>
        </w:rPr>
        <w:t>。正如</w:t>
      </w:r>
      <w:r w:rsidRPr="005D38B5">
        <w:rPr>
          <w:rFonts w:ascii="宋体" w:hAnsi="宋体" w:hint="eastAsia"/>
          <w:sz w:val="24"/>
          <w:szCs w:val="24"/>
        </w:rPr>
        <w:t>国外学者</w:t>
      </w:r>
      <w:r>
        <w:rPr>
          <w:rFonts w:ascii="宋体" w:hAnsi="宋体" w:hint="eastAsia"/>
          <w:sz w:val="24"/>
          <w:szCs w:val="24"/>
        </w:rPr>
        <w:t>皮特</w:t>
      </w:r>
      <w:r>
        <w:rPr>
          <w:rFonts w:ascii="Gill Sans MT" w:hAnsi="Gill Sans MT"/>
          <w:sz w:val="24"/>
          <w:szCs w:val="24"/>
        </w:rPr>
        <w:t>•</w:t>
      </w:r>
      <w:r>
        <w:rPr>
          <w:rFonts w:ascii="宋体" w:hAnsi="宋体" w:hint="eastAsia"/>
          <w:sz w:val="24"/>
          <w:szCs w:val="24"/>
        </w:rPr>
        <w:t>兰</w:t>
      </w:r>
      <w:proofErr w:type="gramStart"/>
      <w:r>
        <w:rPr>
          <w:rFonts w:ascii="宋体" w:hAnsi="宋体" w:hint="eastAsia"/>
          <w:sz w:val="24"/>
          <w:szCs w:val="24"/>
        </w:rPr>
        <w:t>姆</w:t>
      </w:r>
      <w:proofErr w:type="gramEnd"/>
      <w:r>
        <w:rPr>
          <w:rFonts w:ascii="宋体" w:hAnsi="宋体" w:hint="eastAsia"/>
          <w:sz w:val="24"/>
          <w:szCs w:val="24"/>
        </w:rPr>
        <w:t>（</w:t>
      </w:r>
      <w:r w:rsidRPr="00CD29E8">
        <w:rPr>
          <w:sz w:val="24"/>
          <w:szCs w:val="24"/>
        </w:rPr>
        <w:t>Peter Lamb</w:t>
      </w:r>
      <w:r>
        <w:rPr>
          <w:rFonts w:ascii="宋体" w:hAnsi="宋体" w:hint="eastAsia"/>
          <w:sz w:val="24"/>
          <w:szCs w:val="24"/>
        </w:rPr>
        <w:t>）</w:t>
      </w:r>
      <w:r w:rsidRPr="005D38B5">
        <w:rPr>
          <w:rFonts w:ascii="宋体" w:hAnsi="宋体" w:hint="eastAsia"/>
          <w:sz w:val="24"/>
          <w:szCs w:val="24"/>
        </w:rPr>
        <w:t>对以下平衡状态</w:t>
      </w:r>
      <w:r w:rsidR="009600DF">
        <w:rPr>
          <w:rFonts w:ascii="宋体" w:hAnsi="宋体" w:hint="eastAsia"/>
          <w:sz w:val="24"/>
          <w:szCs w:val="24"/>
        </w:rPr>
        <w:t>做</w:t>
      </w:r>
      <w:r w:rsidRPr="005D38B5">
        <w:rPr>
          <w:rFonts w:ascii="宋体" w:hAnsi="宋体" w:hint="eastAsia"/>
          <w:sz w:val="24"/>
          <w:szCs w:val="24"/>
        </w:rPr>
        <w:t>出的肯定：</w:t>
      </w:r>
      <w:r w:rsidRPr="005D38B5">
        <w:rPr>
          <w:rFonts w:asciiTheme="minorEastAsia" w:hAnsiTheme="minorEastAsia" w:hint="eastAsia"/>
          <w:sz w:val="24"/>
          <w:szCs w:val="24"/>
        </w:rPr>
        <w:t>“资本主义的特点是具有无限积累的权利，这种权利被认为是在资源匮乏的情况下不断提高生产力的必要条件，而资源匮乏反过来又是满足无限欲望的最佳手段”</w:t>
      </w:r>
      <w:r>
        <w:rPr>
          <w:rStyle w:val="af4"/>
          <w:rFonts w:asciiTheme="minorEastAsia" w:hAnsiTheme="minorEastAsia"/>
          <w:sz w:val="24"/>
          <w:szCs w:val="24"/>
        </w:rPr>
        <w:footnoteReference w:id="24"/>
      </w:r>
      <w:r w:rsidRPr="005D38B5">
        <w:rPr>
          <w:rFonts w:asciiTheme="minorEastAsia" w:hAnsiTheme="minorEastAsia" w:hint="eastAsia"/>
          <w:sz w:val="24"/>
          <w:szCs w:val="24"/>
        </w:rPr>
        <w:t>。市场的观点和资本主义的自由获得了暂时的胜利。</w:t>
      </w:r>
    </w:p>
    <w:p w14:paraId="198492AB" w14:textId="40DE6476" w:rsidR="003C5739" w:rsidRPr="003C5739" w:rsidRDefault="003C5739" w:rsidP="003C5739">
      <w:pPr>
        <w:spacing w:line="360" w:lineRule="auto"/>
        <w:ind w:firstLineChars="200" w:firstLine="480"/>
        <w:rPr>
          <w:rFonts w:ascii="宋体" w:hAnsi="宋体"/>
          <w:sz w:val="24"/>
          <w:szCs w:val="24"/>
        </w:rPr>
      </w:pPr>
      <w:r w:rsidRPr="003C5739">
        <w:rPr>
          <w:rFonts w:ascii="宋体" w:hAnsi="宋体" w:hint="eastAsia"/>
          <w:sz w:val="24"/>
          <w:szCs w:val="24"/>
        </w:rPr>
        <w:t>然而，重要的是，麦克弗森认识到，也正是由于占有性个人主义观念及其发展，使得西方自由民主在二十世纪“陷入困境”。19世纪英国资本主义市场社会发展到成熟阶段，工人阶级开始争取平等政治参与的权利，并向国家施加压力，迫使占有性个人主义在道德约束力上开始失效。麦克弗森论证到，当代自由民主国家已然陷入困境，“占有性个人主义”的前提假设逐渐失效，这是由于两个前提条件的改变造成的。首先，无限制占有与私有财产的主张使得劳动工具越来越集中在少数人手中，人们不再相信进入市场竞争规则是平等的。其次，当有产阶级承认其他社会阶级的选举权而不得不放弃政治权力垄断时，有产者阶级内部的凝聚力随着平等的公民投票权的建立而瓦解。因此，当代西方资本主义面临的困境在于：保持占有性个人主义的事实性和</w:t>
      </w:r>
      <w:r w:rsidR="00D40F9A">
        <w:rPr>
          <w:rFonts w:ascii="宋体" w:hAnsi="宋体" w:hint="eastAsia"/>
          <w:sz w:val="24"/>
          <w:szCs w:val="24"/>
        </w:rPr>
        <w:t>现实市</w:t>
      </w:r>
      <w:r w:rsidRPr="003C5739">
        <w:rPr>
          <w:rFonts w:ascii="宋体" w:hAnsi="宋体" w:hint="eastAsia"/>
          <w:sz w:val="24"/>
          <w:szCs w:val="24"/>
        </w:rPr>
        <w:t>场社会结构改变之间的矛盾。麦克弗森深刻地指出，正是由于“占有性个人主义”依然作为当代自由民主国家的基础，但却日趋与民主制度相背离，才导致了“二十世纪的困境”。</w:t>
      </w:r>
    </w:p>
    <w:p w14:paraId="0DFB5C07" w14:textId="77777777" w:rsidR="00907FD8" w:rsidRDefault="00907FD8" w:rsidP="00907FD8">
      <w:pPr>
        <w:pStyle w:val="a6"/>
        <w:spacing w:before="312" w:after="312"/>
        <w:rPr>
          <w:rFonts w:ascii="宋体" w:hAnsi="宋体"/>
          <w:color w:val="000000" w:themeColor="text1"/>
        </w:rPr>
      </w:pPr>
      <w:bookmarkStart w:id="21" w:name="_Toc39137833"/>
      <w:r>
        <w:rPr>
          <w:rFonts w:hint="eastAsia"/>
          <w:b/>
          <w:bCs w:val="0"/>
          <w:szCs w:val="30"/>
        </w:rPr>
        <w:lastRenderedPageBreak/>
        <w:t>三、</w:t>
      </w:r>
      <w:r>
        <w:rPr>
          <w:rFonts w:ascii="宋体" w:hAnsi="宋体" w:hint="eastAsia"/>
          <w:color w:val="000000" w:themeColor="text1"/>
        </w:rPr>
        <w:t>对西方自由主义民主和资本主义的“双重批判”</w:t>
      </w:r>
      <w:bookmarkEnd w:id="21"/>
    </w:p>
    <w:p w14:paraId="7F062AF7" w14:textId="77777777" w:rsidR="00F25673" w:rsidRDefault="00907FD8" w:rsidP="00F25673">
      <w:pPr>
        <w:spacing w:line="360" w:lineRule="auto"/>
        <w:ind w:firstLineChars="200" w:firstLine="480"/>
        <w:rPr>
          <w:sz w:val="24"/>
          <w:szCs w:val="24"/>
        </w:rPr>
      </w:pPr>
      <w:r w:rsidRPr="00541386">
        <w:rPr>
          <w:rFonts w:hint="eastAsia"/>
          <w:sz w:val="24"/>
          <w:szCs w:val="28"/>
        </w:rPr>
        <w:t>在</w:t>
      </w:r>
      <w:r w:rsidR="00F25673">
        <w:rPr>
          <w:rFonts w:hint="eastAsia"/>
          <w:sz w:val="24"/>
          <w:szCs w:val="28"/>
        </w:rPr>
        <w:t>论述了</w:t>
      </w:r>
      <w:r w:rsidR="00F25673" w:rsidRPr="00EA1F49">
        <w:rPr>
          <w:rFonts w:hint="eastAsia"/>
          <w:sz w:val="24"/>
          <w:szCs w:val="24"/>
        </w:rPr>
        <w:t>当代西方自由民主社会困境</w:t>
      </w:r>
      <w:r w:rsidR="00F25673">
        <w:rPr>
          <w:rFonts w:hint="eastAsia"/>
          <w:sz w:val="24"/>
          <w:szCs w:val="24"/>
        </w:rPr>
        <w:t>的</w:t>
      </w:r>
      <w:r w:rsidR="00F25673" w:rsidRPr="00EA1F49">
        <w:rPr>
          <w:rFonts w:hint="eastAsia"/>
          <w:sz w:val="24"/>
          <w:szCs w:val="24"/>
        </w:rPr>
        <w:t>根源就在于</w:t>
      </w:r>
      <w:r w:rsidR="00F25673">
        <w:rPr>
          <w:rFonts w:hint="eastAsia"/>
          <w:sz w:val="24"/>
          <w:szCs w:val="24"/>
        </w:rPr>
        <w:t>“占有性个人主义”之后，麦克弗森</w:t>
      </w:r>
      <w:r w:rsidR="00F25673" w:rsidRPr="00EA1F49">
        <w:rPr>
          <w:rFonts w:hint="eastAsia"/>
          <w:sz w:val="24"/>
          <w:szCs w:val="24"/>
        </w:rPr>
        <w:t>对</w:t>
      </w:r>
      <w:r w:rsidR="00F25673">
        <w:rPr>
          <w:rFonts w:hint="eastAsia"/>
          <w:sz w:val="24"/>
          <w:szCs w:val="24"/>
        </w:rPr>
        <w:t>自由民主制</w:t>
      </w:r>
      <w:r w:rsidR="00F25673" w:rsidRPr="00EA1F49">
        <w:rPr>
          <w:rFonts w:hint="eastAsia"/>
          <w:sz w:val="24"/>
          <w:szCs w:val="24"/>
        </w:rPr>
        <w:t>和</w:t>
      </w:r>
      <w:r w:rsidR="00F25673">
        <w:rPr>
          <w:rFonts w:hint="eastAsia"/>
          <w:sz w:val="24"/>
          <w:szCs w:val="24"/>
        </w:rPr>
        <w:t>占有性</w:t>
      </w:r>
      <w:r w:rsidR="00F25673" w:rsidRPr="00EA1F49">
        <w:rPr>
          <w:rFonts w:hint="eastAsia"/>
          <w:sz w:val="24"/>
          <w:szCs w:val="24"/>
        </w:rPr>
        <w:t>市场社会两个方面进行了深刻</w:t>
      </w:r>
      <w:r w:rsidR="00F25673">
        <w:rPr>
          <w:rFonts w:hint="eastAsia"/>
          <w:sz w:val="24"/>
          <w:szCs w:val="24"/>
        </w:rPr>
        <w:t>地</w:t>
      </w:r>
      <w:r w:rsidR="00F25673" w:rsidRPr="00EA1F49">
        <w:rPr>
          <w:rFonts w:hint="eastAsia"/>
          <w:sz w:val="24"/>
          <w:szCs w:val="24"/>
        </w:rPr>
        <w:t>批判。</w:t>
      </w:r>
      <w:r w:rsidR="00F25673">
        <w:rPr>
          <w:rFonts w:hint="eastAsia"/>
          <w:sz w:val="24"/>
          <w:szCs w:val="24"/>
        </w:rPr>
        <w:t>值得关注的是，在批判资本主义市场时，他利用了马克思主义的理论作为批判武器，对私有制和生产关系造成的不平等的权力转让关系进行透彻的剖析和剥离。</w:t>
      </w:r>
    </w:p>
    <w:p w14:paraId="2AAB4F4D" w14:textId="77777777" w:rsidR="00907FD8" w:rsidRPr="00F25673" w:rsidRDefault="00F25673" w:rsidP="00F25673">
      <w:pPr>
        <w:spacing w:line="360" w:lineRule="auto"/>
        <w:ind w:firstLineChars="200" w:firstLine="480"/>
        <w:rPr>
          <w:rFonts w:ascii="宋体" w:hAnsi="宋体"/>
          <w:sz w:val="24"/>
          <w:szCs w:val="24"/>
        </w:rPr>
      </w:pPr>
      <w:r>
        <w:rPr>
          <w:rFonts w:ascii="宋体" w:hAnsi="宋体" w:hint="eastAsia"/>
          <w:sz w:val="24"/>
          <w:szCs w:val="24"/>
        </w:rPr>
        <w:t>虽然指明了</w:t>
      </w:r>
      <w:r w:rsidRPr="00EA1F49">
        <w:rPr>
          <w:sz w:val="24"/>
          <w:szCs w:val="24"/>
        </w:rPr>
        <w:t>自由主义民主的缺陷</w:t>
      </w:r>
      <w:r w:rsidRPr="00EA1F49">
        <w:rPr>
          <w:rFonts w:ascii="宋体" w:hAnsi="宋体" w:hint="eastAsia"/>
          <w:sz w:val="24"/>
          <w:szCs w:val="24"/>
          <w:shd w:val="clear" w:color="auto" w:fill="FFFFFF"/>
        </w:rPr>
        <w:t>，</w:t>
      </w:r>
      <w:r>
        <w:rPr>
          <w:rFonts w:ascii="宋体" w:hAnsi="宋体" w:hint="eastAsia"/>
          <w:sz w:val="24"/>
          <w:szCs w:val="24"/>
          <w:shd w:val="clear" w:color="auto" w:fill="FFFFFF"/>
        </w:rPr>
        <w:t>但是麦克弗森仍然在自由主义民主框架内寻求解决方案，为了使得自由民主继续存在下去，他</w:t>
      </w:r>
      <w:r w:rsidRPr="00EA1F49">
        <w:rPr>
          <w:rFonts w:ascii="宋体" w:hAnsi="宋体" w:hint="eastAsia"/>
          <w:sz w:val="24"/>
          <w:szCs w:val="24"/>
          <w:shd w:val="clear" w:color="auto" w:fill="FFFFFF"/>
        </w:rPr>
        <w:t>转向</w:t>
      </w:r>
      <w:r>
        <w:rPr>
          <w:rFonts w:ascii="宋体" w:hAnsi="宋体" w:hint="eastAsia"/>
          <w:sz w:val="24"/>
          <w:szCs w:val="24"/>
          <w:shd w:val="clear" w:color="auto" w:fill="FFFFFF"/>
        </w:rPr>
        <w:t>了</w:t>
      </w:r>
      <w:r w:rsidRPr="00EA1F49">
        <w:rPr>
          <w:rFonts w:ascii="宋体" w:hAnsi="宋体" w:hint="eastAsia"/>
          <w:sz w:val="24"/>
          <w:szCs w:val="24"/>
          <w:shd w:val="clear" w:color="auto" w:fill="FFFFFF"/>
        </w:rPr>
        <w:t>一种人道主义民主，</w:t>
      </w:r>
      <w:r w:rsidRPr="00EA1F49">
        <w:rPr>
          <w:rFonts w:ascii="宋体" w:hAnsi="宋体" w:hint="eastAsia"/>
          <w:sz w:val="24"/>
          <w:szCs w:val="24"/>
        </w:rPr>
        <w:t>唤回个人的道德价值观</w:t>
      </w:r>
      <w:r w:rsidRPr="00EA1F49">
        <w:rPr>
          <w:rFonts w:ascii="宋体" w:hAnsi="宋体" w:hint="eastAsia"/>
          <w:sz w:val="24"/>
          <w:szCs w:val="24"/>
          <w:shd w:val="clear" w:color="auto" w:fill="FFFFFF"/>
        </w:rPr>
        <w:t>。</w:t>
      </w:r>
      <w:r>
        <w:rPr>
          <w:rFonts w:ascii="宋体" w:hAnsi="宋体" w:hint="eastAsia"/>
          <w:sz w:val="24"/>
          <w:szCs w:val="24"/>
          <w:shd w:val="clear" w:color="auto" w:fill="FFFFFF"/>
        </w:rPr>
        <w:t>从这个意义上，</w:t>
      </w:r>
      <w:r w:rsidRPr="00EA1F49">
        <w:rPr>
          <w:rFonts w:ascii="宋体" w:hAnsi="宋体" w:hint="eastAsia"/>
          <w:sz w:val="24"/>
          <w:szCs w:val="24"/>
        </w:rPr>
        <w:t>他肯定了密尔发展式的人性观，</w:t>
      </w:r>
      <w:r>
        <w:rPr>
          <w:rFonts w:ascii="宋体" w:hAnsi="宋体" w:hint="eastAsia"/>
          <w:sz w:val="24"/>
          <w:szCs w:val="24"/>
        </w:rPr>
        <w:t>恢复</w:t>
      </w:r>
      <w:r w:rsidRPr="00EA1F49">
        <w:rPr>
          <w:rFonts w:ascii="宋体" w:hAnsi="宋体" w:hint="eastAsia"/>
          <w:sz w:val="24"/>
          <w:szCs w:val="24"/>
        </w:rPr>
        <w:t>注重个体的平等与自我完善，并以“发展性个人主义”原则为基础建立其民主理论。</w:t>
      </w:r>
    </w:p>
    <w:p w14:paraId="090E0356" w14:textId="77777777" w:rsidR="00907FD8" w:rsidRDefault="00907FD8" w:rsidP="00D70DBB">
      <w:pPr>
        <w:pStyle w:val="af5"/>
        <w:spacing w:before="312" w:after="312"/>
      </w:pPr>
      <w:bookmarkStart w:id="22" w:name="_Toc39137834"/>
      <w:r>
        <w:rPr>
          <w:rFonts w:hint="eastAsia"/>
        </w:rPr>
        <w:t>（一）</w:t>
      </w:r>
      <w:r w:rsidRPr="0021087E">
        <w:rPr>
          <w:rFonts w:hint="eastAsia"/>
        </w:rPr>
        <w:t>批判自由民主制：认识“民主最大化”</w:t>
      </w:r>
      <w:bookmarkEnd w:id="22"/>
    </w:p>
    <w:p w14:paraId="79A29CDB" w14:textId="64D8A71F" w:rsidR="00F25673" w:rsidRPr="008F2A86" w:rsidRDefault="00F25673" w:rsidP="00F25673">
      <w:pPr>
        <w:spacing w:line="360" w:lineRule="auto"/>
        <w:ind w:firstLineChars="200" w:firstLine="480"/>
        <w:rPr>
          <w:sz w:val="24"/>
          <w:szCs w:val="24"/>
        </w:rPr>
      </w:pPr>
      <w:r>
        <w:rPr>
          <w:rFonts w:ascii="宋体" w:hAnsi="宋体" w:hint="eastAsia"/>
          <w:sz w:val="24"/>
          <w:szCs w:val="24"/>
        </w:rPr>
        <w:t>麦克弗森的认识是，在西方社会政治思想中，自由主义根植于占有性个人主义并由其发展而来</w:t>
      </w:r>
      <w:r w:rsidRPr="008F2A86">
        <w:rPr>
          <w:rFonts w:ascii="宋体" w:hAnsi="宋体" w:hint="eastAsia"/>
          <w:sz w:val="24"/>
          <w:szCs w:val="24"/>
        </w:rPr>
        <w:t>，</w:t>
      </w:r>
      <w:r>
        <w:rPr>
          <w:rFonts w:ascii="宋体" w:hAnsi="宋体" w:hint="eastAsia"/>
          <w:sz w:val="24"/>
          <w:szCs w:val="24"/>
        </w:rPr>
        <w:t>民主是后来被置入到自由主义理论之中的</w:t>
      </w:r>
      <w:r w:rsidR="004D5176">
        <w:rPr>
          <w:rStyle w:val="af4"/>
          <w:rFonts w:ascii="宋体" w:hAnsi="宋体"/>
          <w:sz w:val="24"/>
          <w:szCs w:val="24"/>
        </w:rPr>
        <w:footnoteReference w:id="25"/>
      </w:r>
      <w:r>
        <w:rPr>
          <w:rFonts w:ascii="宋体" w:hAnsi="宋体" w:hint="eastAsia"/>
          <w:sz w:val="24"/>
          <w:szCs w:val="24"/>
        </w:rPr>
        <w:t>，也就是说，</w:t>
      </w:r>
      <w:r w:rsidRPr="008F2A86">
        <w:rPr>
          <w:rFonts w:ascii="宋体" w:hAnsi="宋体" w:hint="eastAsia"/>
          <w:sz w:val="24"/>
          <w:szCs w:val="24"/>
        </w:rPr>
        <w:t>“</w:t>
      </w:r>
      <w:r w:rsidRPr="008F2A86">
        <w:rPr>
          <w:rFonts w:hint="eastAsia"/>
          <w:sz w:val="24"/>
          <w:szCs w:val="24"/>
        </w:rPr>
        <w:t>在民主出现在西方世界之前，就有了选择的社会和政治”</w:t>
      </w:r>
      <w:r>
        <w:rPr>
          <w:rStyle w:val="af4"/>
          <w:sz w:val="24"/>
          <w:szCs w:val="24"/>
        </w:rPr>
        <w:footnoteReference w:id="26"/>
      </w:r>
      <w:r w:rsidRPr="008F2A86">
        <w:rPr>
          <w:rFonts w:ascii="宋体" w:hAnsi="宋体" w:hint="eastAsia"/>
          <w:sz w:val="24"/>
          <w:szCs w:val="24"/>
        </w:rPr>
        <w:t>。</w:t>
      </w:r>
      <w:r>
        <w:rPr>
          <w:rFonts w:ascii="宋体" w:hAnsi="宋体" w:hint="eastAsia"/>
          <w:sz w:val="24"/>
          <w:szCs w:val="24"/>
        </w:rPr>
        <w:t>然而，正是由于</w:t>
      </w:r>
      <w:r w:rsidRPr="008F2A86">
        <w:rPr>
          <w:rFonts w:ascii="宋体" w:hAnsi="宋体" w:hint="eastAsia"/>
          <w:sz w:val="24"/>
          <w:szCs w:val="24"/>
        </w:rPr>
        <w:t>占有性个人主义和民主</w:t>
      </w:r>
      <w:r>
        <w:rPr>
          <w:rFonts w:ascii="宋体" w:hAnsi="宋体" w:hint="eastAsia"/>
          <w:sz w:val="24"/>
          <w:szCs w:val="24"/>
        </w:rPr>
        <w:t>价值本身的不相容</w:t>
      </w:r>
      <w:r w:rsidRPr="008F2A86">
        <w:rPr>
          <w:rFonts w:ascii="宋体" w:hAnsi="宋体" w:hint="eastAsia"/>
          <w:sz w:val="24"/>
          <w:szCs w:val="24"/>
        </w:rPr>
        <w:t>，造成了</w:t>
      </w:r>
      <w:r>
        <w:rPr>
          <w:rFonts w:ascii="宋体" w:hAnsi="宋体" w:hint="eastAsia"/>
          <w:sz w:val="24"/>
          <w:szCs w:val="24"/>
        </w:rPr>
        <w:t>自由主义民主</w:t>
      </w:r>
      <w:r w:rsidRPr="008F2A86">
        <w:rPr>
          <w:rFonts w:ascii="宋体" w:hAnsi="宋体" w:hint="eastAsia"/>
          <w:sz w:val="24"/>
          <w:szCs w:val="24"/>
        </w:rPr>
        <w:t>这种现代综合的不稳定</w:t>
      </w:r>
      <w:r>
        <w:rPr>
          <w:rFonts w:ascii="宋体" w:hAnsi="宋体" w:hint="eastAsia"/>
          <w:sz w:val="24"/>
          <w:szCs w:val="24"/>
        </w:rPr>
        <w:t>和危机</w:t>
      </w:r>
      <w:r w:rsidRPr="008F2A86">
        <w:rPr>
          <w:rFonts w:ascii="宋体" w:hAnsi="宋体" w:hint="eastAsia"/>
          <w:sz w:val="24"/>
          <w:szCs w:val="24"/>
        </w:rPr>
        <w:t>。</w:t>
      </w:r>
      <w:r>
        <w:rPr>
          <w:rFonts w:ascii="宋体" w:hAnsi="宋体" w:hint="eastAsia"/>
          <w:sz w:val="24"/>
          <w:szCs w:val="24"/>
        </w:rPr>
        <w:t>麦克弗森坚信“使</w:t>
      </w:r>
      <w:r w:rsidRPr="008F2A86">
        <w:rPr>
          <w:rFonts w:ascii="宋体" w:hAnsi="宋体" w:hint="eastAsia"/>
          <w:sz w:val="24"/>
          <w:szCs w:val="24"/>
        </w:rPr>
        <w:t>得民主政治制度在社会中得以运行的是人的本性的假设”</w:t>
      </w:r>
      <w:r w:rsidRPr="008F2A86">
        <w:rPr>
          <w:rStyle w:val="af4"/>
          <w:rFonts w:ascii="宋体" w:hAnsi="宋体"/>
          <w:sz w:val="24"/>
          <w:szCs w:val="24"/>
        </w:rPr>
        <w:footnoteReference w:id="27"/>
      </w:r>
      <w:r w:rsidRPr="008F2A86">
        <w:rPr>
          <w:rFonts w:ascii="宋体" w:hAnsi="宋体" w:hint="eastAsia"/>
          <w:sz w:val="24"/>
          <w:szCs w:val="24"/>
        </w:rPr>
        <w:t>，因而</w:t>
      </w:r>
      <w:r>
        <w:rPr>
          <w:rFonts w:ascii="宋体" w:hAnsi="宋体" w:hint="eastAsia"/>
          <w:sz w:val="24"/>
          <w:szCs w:val="24"/>
        </w:rPr>
        <w:t>他</w:t>
      </w:r>
      <w:r w:rsidRPr="008F2A86">
        <w:rPr>
          <w:rFonts w:ascii="宋体" w:hAnsi="宋体" w:hint="eastAsia"/>
          <w:sz w:val="24"/>
          <w:szCs w:val="24"/>
        </w:rPr>
        <w:t>要批判阻碍民主价值的自由民主制度，</w:t>
      </w:r>
      <w:r>
        <w:rPr>
          <w:rFonts w:ascii="宋体" w:hAnsi="宋体" w:hint="eastAsia"/>
          <w:sz w:val="24"/>
          <w:szCs w:val="24"/>
        </w:rPr>
        <w:t>首先就要</w:t>
      </w:r>
      <w:r w:rsidRPr="008F2A86">
        <w:rPr>
          <w:rFonts w:ascii="宋体" w:hAnsi="宋体" w:hint="eastAsia"/>
          <w:sz w:val="24"/>
          <w:szCs w:val="24"/>
        </w:rPr>
        <w:t>批判</w:t>
      </w:r>
      <w:r>
        <w:rPr>
          <w:rFonts w:ascii="宋体" w:hAnsi="宋体" w:hint="eastAsia"/>
          <w:sz w:val="24"/>
          <w:szCs w:val="24"/>
        </w:rPr>
        <w:t>运行其中的</w:t>
      </w:r>
      <w:r w:rsidRPr="008F2A86">
        <w:rPr>
          <w:rFonts w:ascii="宋体" w:hAnsi="宋体" w:hint="eastAsia"/>
          <w:sz w:val="24"/>
          <w:szCs w:val="24"/>
        </w:rPr>
        <w:t>“占有性个人主义的人性观”。</w:t>
      </w:r>
      <w:r w:rsidDel="00A72745">
        <w:rPr>
          <w:rFonts w:ascii="宋体" w:hAnsi="宋体" w:hint="eastAsia"/>
          <w:sz w:val="24"/>
          <w:szCs w:val="24"/>
        </w:rPr>
        <w:t xml:space="preserve"> </w:t>
      </w:r>
    </w:p>
    <w:p w14:paraId="6E687A9D" w14:textId="6F59D12F" w:rsidR="00F25673" w:rsidRPr="006C3468" w:rsidRDefault="00F25673" w:rsidP="00F25673">
      <w:pPr>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Theme="minorEastAsia" w:hAnsiTheme="minorEastAsia" w:hint="eastAsia"/>
          <w:sz w:val="24"/>
          <w:szCs w:val="28"/>
        </w:rPr>
        <w:t>首先，</w:t>
      </w:r>
      <w:r w:rsidRPr="000150F3">
        <w:rPr>
          <w:rFonts w:asciiTheme="minorEastAsia" w:hAnsiTheme="minorEastAsia" w:hint="eastAsia"/>
          <w:sz w:val="24"/>
          <w:szCs w:val="28"/>
        </w:rPr>
        <w:t>对自由民主</w:t>
      </w:r>
      <w:r>
        <w:rPr>
          <w:rFonts w:asciiTheme="minorEastAsia" w:hAnsiTheme="minorEastAsia" w:hint="eastAsia"/>
          <w:sz w:val="24"/>
          <w:szCs w:val="28"/>
        </w:rPr>
        <w:t>规范性</w:t>
      </w:r>
      <w:r w:rsidRPr="000150F3">
        <w:rPr>
          <w:rFonts w:asciiTheme="minorEastAsia" w:hAnsiTheme="minorEastAsia" w:hint="eastAsia"/>
          <w:sz w:val="24"/>
          <w:szCs w:val="28"/>
        </w:rPr>
        <w:t>的分析</w:t>
      </w:r>
      <w:r>
        <w:rPr>
          <w:rFonts w:asciiTheme="minorEastAsia" w:hAnsiTheme="minorEastAsia" w:hint="eastAsia"/>
          <w:sz w:val="24"/>
          <w:szCs w:val="28"/>
        </w:rPr>
        <w:t>成为麦克弗森民主理论</w:t>
      </w:r>
      <w:r w:rsidRPr="000150F3">
        <w:rPr>
          <w:rFonts w:asciiTheme="minorEastAsia" w:hAnsiTheme="minorEastAsia" w:hint="eastAsia"/>
          <w:sz w:val="24"/>
          <w:szCs w:val="28"/>
        </w:rPr>
        <w:t>的主要线索</w:t>
      </w:r>
      <w:r>
        <w:rPr>
          <w:rFonts w:asciiTheme="minorEastAsia" w:hAnsiTheme="minorEastAsia" w:hint="eastAsia"/>
          <w:sz w:val="24"/>
          <w:szCs w:val="28"/>
        </w:rPr>
        <w:t>，这主要体现在他对人性、自由、民主等概念的规定上。对此，</w:t>
      </w:r>
      <w:proofErr w:type="gramStart"/>
      <w:r w:rsidRPr="0013702D">
        <w:rPr>
          <w:rFonts w:asciiTheme="minorEastAsia" w:hAnsiTheme="minorEastAsia" w:hint="eastAsia"/>
          <w:sz w:val="24"/>
          <w:szCs w:val="28"/>
        </w:rPr>
        <w:t>最</w:t>
      </w:r>
      <w:proofErr w:type="gramEnd"/>
      <w:r w:rsidRPr="0013702D">
        <w:rPr>
          <w:rFonts w:asciiTheme="minorEastAsia" w:hAnsiTheme="minorEastAsia" w:hint="eastAsia"/>
          <w:sz w:val="24"/>
          <w:szCs w:val="28"/>
        </w:rPr>
        <w:t>系统的说明</w:t>
      </w:r>
      <w:r>
        <w:rPr>
          <w:rFonts w:asciiTheme="minorEastAsia" w:hAnsiTheme="minorEastAsia" w:hint="eastAsia"/>
          <w:sz w:val="24"/>
          <w:szCs w:val="28"/>
        </w:rPr>
        <w:t>体现着在他</w:t>
      </w:r>
      <w:r w:rsidRPr="0013702D">
        <w:rPr>
          <w:rFonts w:asciiTheme="minorEastAsia" w:hAnsiTheme="minorEastAsia" w:hint="eastAsia"/>
          <w:sz w:val="24"/>
          <w:szCs w:val="28"/>
        </w:rPr>
        <w:t>1</w:t>
      </w:r>
      <w:r w:rsidRPr="0013702D">
        <w:rPr>
          <w:rFonts w:asciiTheme="minorEastAsia" w:hAnsiTheme="minorEastAsia"/>
          <w:sz w:val="24"/>
          <w:szCs w:val="28"/>
        </w:rPr>
        <w:t>973</w:t>
      </w:r>
      <w:r w:rsidRPr="0013702D">
        <w:rPr>
          <w:rFonts w:asciiTheme="minorEastAsia" w:hAnsiTheme="minorEastAsia" w:hint="eastAsia"/>
          <w:sz w:val="24"/>
          <w:szCs w:val="28"/>
        </w:rPr>
        <w:t>年出版的《民主理论》中</w:t>
      </w:r>
      <w:r w:rsidRPr="00383E2A">
        <w:rPr>
          <w:rFonts w:ascii="宋体" w:hAnsi="宋体"/>
          <w:sz w:val="24"/>
        </w:rPr>
        <w:t>“西方自由民主理论的合理性建立在两个最大化的主张之上——即功利最大化和个体能力的最大化”</w:t>
      </w:r>
      <w:r>
        <w:rPr>
          <w:rStyle w:val="af4"/>
          <w:rFonts w:ascii="宋体" w:hAnsi="宋体"/>
          <w:sz w:val="24"/>
        </w:rPr>
        <w:footnoteReference w:id="28"/>
      </w:r>
      <w:r w:rsidR="009600DF">
        <w:rPr>
          <w:rFonts w:ascii="宋体" w:hAnsi="宋体" w:hint="eastAsia"/>
          <w:sz w:val="24"/>
        </w:rPr>
        <w:t>。</w:t>
      </w:r>
      <w:r>
        <w:rPr>
          <w:rFonts w:ascii="宋体" w:hAnsi="宋体" w:hint="eastAsia"/>
          <w:sz w:val="24"/>
        </w:rPr>
        <w:t>当然，</w:t>
      </w:r>
      <w:r w:rsidRPr="00383E2A">
        <w:rPr>
          <w:rFonts w:ascii="宋体" w:hAnsi="宋体" w:hint="eastAsia"/>
          <w:sz w:val="24"/>
        </w:rPr>
        <w:t>这两种观点背后也反映了</w:t>
      </w:r>
      <w:r>
        <w:rPr>
          <w:rFonts w:ascii="宋体" w:hAnsi="宋体" w:hint="eastAsia"/>
          <w:sz w:val="24"/>
        </w:rPr>
        <w:t>哲学家们</w:t>
      </w:r>
      <w:r w:rsidRPr="00383E2A">
        <w:rPr>
          <w:rFonts w:ascii="宋体" w:hAnsi="宋体" w:hint="eastAsia"/>
          <w:sz w:val="24"/>
        </w:rPr>
        <w:t>对人的本质</w:t>
      </w:r>
      <w:r>
        <w:rPr>
          <w:rFonts w:ascii="宋体" w:hAnsi="宋体" w:hint="eastAsia"/>
          <w:sz w:val="24"/>
        </w:rPr>
        <w:t>和自由的两种不同理解</w:t>
      </w:r>
      <w:r w:rsidRPr="00383E2A">
        <w:rPr>
          <w:rFonts w:ascii="宋体" w:hAnsi="宋体" w:hint="eastAsia"/>
          <w:sz w:val="24"/>
        </w:rPr>
        <w:t>，即前者把人当作</w:t>
      </w:r>
      <w:r>
        <w:rPr>
          <w:rFonts w:ascii="宋体" w:hAnsi="宋体" w:hint="eastAsia"/>
          <w:sz w:val="24"/>
        </w:rPr>
        <w:t>无限的</w:t>
      </w:r>
      <w:r w:rsidRPr="00383E2A">
        <w:rPr>
          <w:rFonts w:ascii="宋体" w:hAnsi="宋体" w:hint="eastAsia"/>
          <w:sz w:val="24"/>
        </w:rPr>
        <w:t>占有者和消费者，</w:t>
      </w:r>
      <w:r>
        <w:rPr>
          <w:rFonts w:ascii="宋体" w:hAnsi="宋体" w:hint="eastAsia"/>
          <w:sz w:val="24"/>
        </w:rPr>
        <w:t>自由意味着“强者通过遵守市场规则击败弱者”；</w:t>
      </w:r>
      <w:r w:rsidRPr="00383E2A">
        <w:rPr>
          <w:rFonts w:ascii="宋体" w:hAnsi="宋体" w:hint="eastAsia"/>
          <w:sz w:val="24"/>
        </w:rPr>
        <w:t>后者把人看成</w:t>
      </w:r>
      <w:r w:rsidRPr="00383E2A">
        <w:rPr>
          <w:rFonts w:ascii="宋体" w:hAnsi="宋体" w:hint="eastAsia"/>
          <w:sz w:val="24"/>
        </w:rPr>
        <w:lastRenderedPageBreak/>
        <w:t>是在能力和道德上能够不断提升的发展者</w:t>
      </w:r>
      <w:r>
        <w:rPr>
          <w:rFonts w:ascii="宋体" w:hAnsi="宋体" w:hint="eastAsia"/>
          <w:sz w:val="24"/>
        </w:rPr>
        <w:t>，自由是确保“所有人可以平等而有效地使用和发展他们能力”</w:t>
      </w:r>
      <w:r>
        <w:rPr>
          <w:rStyle w:val="af4"/>
          <w:rFonts w:ascii="宋体" w:hAnsi="宋体"/>
          <w:sz w:val="24"/>
        </w:rPr>
        <w:footnoteReference w:id="29"/>
      </w:r>
      <w:r>
        <w:rPr>
          <w:rFonts w:ascii="宋体" w:hAnsi="宋体" w:hint="eastAsia"/>
          <w:sz w:val="24"/>
        </w:rPr>
        <w:t>。这两种含义在发展史上始终在尝试彼此融合。</w:t>
      </w:r>
    </w:p>
    <w:p w14:paraId="3934B905" w14:textId="77777777" w:rsidR="00F25673" w:rsidRDefault="00F25673" w:rsidP="00F25673">
      <w:pPr>
        <w:spacing w:line="360" w:lineRule="auto"/>
        <w:ind w:firstLineChars="200" w:firstLine="480"/>
        <w:rPr>
          <w:rFonts w:ascii="宋体" w:hAnsi="宋体"/>
          <w:sz w:val="24"/>
        </w:rPr>
      </w:pPr>
      <w:r>
        <w:rPr>
          <w:rFonts w:ascii="宋体" w:hAnsi="宋体" w:hint="eastAsia"/>
          <w:sz w:val="24"/>
        </w:rPr>
        <w:t>根据麦克弗森的说法，人是自己能力的运用者和发展者这个观点更古老，可以追溯到亚里士多德、柏拉图时期和基督教思想中，代表一种人的本质是追求自觉理性的活动以实现潜能的传统观念，直到1</w:t>
      </w:r>
      <w:r>
        <w:rPr>
          <w:rFonts w:ascii="宋体" w:hAnsi="宋体"/>
          <w:sz w:val="24"/>
        </w:rPr>
        <w:t>7</w:t>
      </w:r>
      <w:r>
        <w:rPr>
          <w:rFonts w:ascii="宋体" w:hAnsi="宋体" w:hint="eastAsia"/>
          <w:sz w:val="24"/>
        </w:rPr>
        <w:t>世纪都支配着西方政治传统。</w:t>
      </w:r>
      <w:r w:rsidRPr="008763F2">
        <w:rPr>
          <w:rFonts w:ascii="宋体" w:hAnsi="宋体" w:hint="eastAsia"/>
          <w:sz w:val="24"/>
        </w:rPr>
        <w:t>但</w:t>
      </w:r>
      <w:r>
        <w:rPr>
          <w:rFonts w:ascii="宋体" w:hAnsi="宋体" w:hint="eastAsia"/>
          <w:sz w:val="24"/>
        </w:rPr>
        <w:t>是，</w:t>
      </w:r>
      <w:r w:rsidRPr="008763F2">
        <w:rPr>
          <w:rFonts w:ascii="宋体" w:hAnsi="宋体"/>
          <w:sz w:val="24"/>
        </w:rPr>
        <w:t>17 世纪现代市场社会</w:t>
      </w:r>
      <w:r w:rsidRPr="008763F2">
        <w:rPr>
          <w:rFonts w:ascii="宋体" w:hAnsi="宋体" w:hint="eastAsia"/>
          <w:sz w:val="24"/>
        </w:rPr>
        <w:t>的出现</w:t>
      </w:r>
      <w:r w:rsidR="00986EE9">
        <w:rPr>
          <w:rFonts w:ascii="宋体" w:hAnsi="宋体" w:hint="eastAsia"/>
          <w:sz w:val="24"/>
        </w:rPr>
        <w:t>、</w:t>
      </w:r>
      <w:r>
        <w:rPr>
          <w:rFonts w:ascii="宋体" w:hAnsi="宋体" w:hint="eastAsia"/>
          <w:sz w:val="24"/>
        </w:rPr>
        <w:t>占有性个人主义观念的产生使得人本质上是无限制的消费者的观念逐渐得势。这里的功利最大化也就是占有性个人主义发展到极致的古典功利主义人的模式</w:t>
      </w:r>
      <w:r w:rsidRPr="008763F2">
        <w:rPr>
          <w:rFonts w:ascii="宋体" w:hAnsi="宋体" w:hint="eastAsia"/>
          <w:sz w:val="24"/>
        </w:rPr>
        <w:t>。</w:t>
      </w:r>
      <w:r>
        <w:rPr>
          <w:rFonts w:ascii="宋体" w:hAnsi="宋体"/>
          <w:sz w:val="24"/>
        </w:rPr>
        <w:t xml:space="preserve"> </w:t>
      </w:r>
    </w:p>
    <w:p w14:paraId="36AAC285" w14:textId="77777777" w:rsidR="00F25673" w:rsidRDefault="00F25673" w:rsidP="00F25673">
      <w:pPr>
        <w:spacing w:line="360" w:lineRule="auto"/>
        <w:ind w:firstLineChars="200" w:firstLine="480"/>
        <w:rPr>
          <w:rFonts w:ascii="宋体" w:hAnsi="宋体"/>
          <w:sz w:val="24"/>
        </w:rPr>
      </w:pPr>
      <w:r w:rsidRPr="00766013">
        <w:rPr>
          <w:rFonts w:ascii="宋体" w:hAnsi="宋体" w:hint="eastAsia"/>
          <w:sz w:val="24"/>
        </w:rPr>
        <w:t>麦克弗森认为，</w:t>
      </w:r>
      <w:r>
        <w:rPr>
          <w:rFonts w:ascii="宋体" w:hAnsi="宋体" w:hint="eastAsia"/>
          <w:sz w:val="24"/>
        </w:rPr>
        <w:t>尽管</w:t>
      </w:r>
      <w:r w:rsidRPr="009F7DF3">
        <w:rPr>
          <w:rFonts w:hint="eastAsia"/>
          <w:sz w:val="24"/>
        </w:rPr>
        <w:t>根植于自由主义传统的占有性个人主义人性观，</w:t>
      </w:r>
      <w:r w:rsidRPr="009F7DF3">
        <w:rPr>
          <w:rFonts w:ascii="宋体" w:hAnsi="宋体" w:hint="eastAsia"/>
          <w:sz w:val="24"/>
        </w:rPr>
        <w:t>使</w:t>
      </w:r>
      <w:r>
        <w:rPr>
          <w:rFonts w:ascii="宋体" w:hAnsi="宋体" w:hint="eastAsia"/>
          <w:sz w:val="24"/>
        </w:rPr>
        <w:t>得物质财富的无限占有在理性和道德上被接受和保护，但是，</w:t>
      </w:r>
      <w:r w:rsidRPr="008763F2">
        <w:rPr>
          <w:rFonts w:ascii="宋体" w:hAnsi="宋体"/>
          <w:sz w:val="24"/>
        </w:rPr>
        <w:t>人的能力</w:t>
      </w:r>
      <w:r>
        <w:rPr>
          <w:rFonts w:ascii="宋体" w:hAnsi="宋体" w:hint="eastAsia"/>
          <w:sz w:val="24"/>
        </w:rPr>
        <w:t>同时也</w:t>
      </w:r>
      <w:r w:rsidRPr="008763F2">
        <w:rPr>
          <w:rFonts w:ascii="宋体" w:hAnsi="宋体"/>
          <w:sz w:val="24"/>
        </w:rPr>
        <w:t>被限制在</w:t>
      </w:r>
      <w:r>
        <w:rPr>
          <w:rFonts w:ascii="宋体" w:hAnsi="宋体" w:hint="eastAsia"/>
          <w:sz w:val="24"/>
        </w:rPr>
        <w:t>了</w:t>
      </w:r>
      <w:r w:rsidRPr="008763F2">
        <w:rPr>
          <w:rFonts w:ascii="宋体" w:hAnsi="宋体"/>
          <w:sz w:val="24"/>
        </w:rPr>
        <w:t>扩大自身功利</w:t>
      </w:r>
      <w:r w:rsidRPr="008763F2">
        <w:rPr>
          <w:rFonts w:ascii="宋体" w:hAnsi="宋体" w:hint="eastAsia"/>
          <w:sz w:val="24"/>
        </w:rPr>
        <w:t>以满足享乐欲望的</w:t>
      </w:r>
      <w:r w:rsidRPr="008763F2">
        <w:rPr>
          <w:rFonts w:ascii="宋体" w:hAnsi="宋体"/>
          <w:sz w:val="24"/>
        </w:rPr>
        <w:t>范围</w:t>
      </w:r>
      <w:r>
        <w:rPr>
          <w:rFonts w:ascii="宋体" w:hAnsi="宋体" w:hint="eastAsia"/>
          <w:sz w:val="24"/>
        </w:rPr>
        <w:t>。因此，麦克弗森希望去除占有性的人性观，支持</w:t>
      </w:r>
      <w:r w:rsidRPr="00766013">
        <w:rPr>
          <w:rFonts w:ascii="宋体" w:hAnsi="宋体" w:hint="eastAsia"/>
          <w:sz w:val="24"/>
        </w:rPr>
        <w:t>发展性的人性</w:t>
      </w:r>
      <w:r w:rsidRPr="004E0446">
        <w:rPr>
          <w:rFonts w:ascii="宋体" w:hAnsi="宋体" w:hint="eastAsia"/>
          <w:sz w:val="24"/>
        </w:rPr>
        <w:t>观</w:t>
      </w:r>
      <w:r w:rsidR="00385DE1">
        <w:rPr>
          <w:rStyle w:val="af4"/>
          <w:rFonts w:ascii="宋体" w:hAnsi="宋体"/>
          <w:sz w:val="24"/>
        </w:rPr>
        <w:footnoteReference w:id="30"/>
      </w:r>
      <w:r>
        <w:rPr>
          <w:rFonts w:ascii="宋体" w:hAnsi="宋体" w:hint="eastAsia"/>
          <w:sz w:val="24"/>
        </w:rPr>
        <w:t>。在麦克弗森看来，自由主义民主本应具有民主的意义，</w:t>
      </w:r>
      <w:r w:rsidRPr="00766013">
        <w:rPr>
          <w:rFonts w:ascii="宋体" w:hAnsi="宋体"/>
          <w:sz w:val="24"/>
        </w:rPr>
        <w:t>在提高人的能力方面</w:t>
      </w:r>
      <w:r>
        <w:rPr>
          <w:rFonts w:ascii="宋体" w:hAnsi="宋体" w:hint="eastAsia"/>
          <w:sz w:val="24"/>
        </w:rPr>
        <w:t>比自由主义具有进步意义。但是，资本主义现实中的</w:t>
      </w:r>
      <w:r w:rsidDel="0006467A">
        <w:rPr>
          <w:rFonts w:ascii="宋体" w:hAnsi="宋体" w:hint="eastAsia"/>
          <w:sz w:val="24"/>
        </w:rPr>
        <w:t xml:space="preserve"> </w:t>
      </w:r>
      <w:r>
        <w:rPr>
          <w:rFonts w:ascii="宋体" w:hAnsi="宋体" w:hint="eastAsia"/>
          <w:sz w:val="24"/>
        </w:rPr>
        <w:t>“</w:t>
      </w:r>
      <w:r w:rsidRPr="008F2A86">
        <w:rPr>
          <w:rFonts w:hint="eastAsia"/>
          <w:sz w:val="24"/>
          <w:szCs w:val="24"/>
        </w:rPr>
        <w:t>民主</w:t>
      </w:r>
      <w:r>
        <w:rPr>
          <w:rFonts w:hint="eastAsia"/>
          <w:sz w:val="24"/>
          <w:szCs w:val="24"/>
        </w:rPr>
        <w:t>（民主选举权）作为一种最好的装束出现，</w:t>
      </w:r>
      <w:r w:rsidRPr="008F2A86">
        <w:rPr>
          <w:rFonts w:hint="eastAsia"/>
          <w:sz w:val="24"/>
          <w:szCs w:val="24"/>
        </w:rPr>
        <w:t>必须适应竞争性、个人主义、市场社会的运作和自由国家运作，</w:t>
      </w:r>
      <w:r w:rsidRPr="008F2A86">
        <w:rPr>
          <w:rFonts w:ascii="宋体" w:hAnsi="宋体"/>
          <w:sz w:val="24"/>
          <w:szCs w:val="24"/>
        </w:rPr>
        <w:t>当自由国</w:t>
      </w:r>
      <w:r w:rsidRPr="00766013">
        <w:rPr>
          <w:rFonts w:ascii="宋体" w:hAnsi="宋体"/>
          <w:sz w:val="24"/>
        </w:rPr>
        <w:t>家被民主化的同时，民主也被自由化</w:t>
      </w:r>
      <w:r>
        <w:rPr>
          <w:rFonts w:ascii="宋体" w:hAnsi="宋体" w:hint="eastAsia"/>
          <w:sz w:val="24"/>
        </w:rPr>
        <w:t>”</w:t>
      </w:r>
      <w:r>
        <w:rPr>
          <w:rStyle w:val="af4"/>
          <w:rFonts w:ascii="宋体" w:hAnsi="宋体"/>
          <w:sz w:val="24"/>
        </w:rPr>
        <w:footnoteReference w:id="31"/>
      </w:r>
      <w:r>
        <w:rPr>
          <w:rFonts w:ascii="宋体" w:hAnsi="宋体" w:hint="eastAsia"/>
          <w:sz w:val="24"/>
        </w:rPr>
        <w:t>，民主已然无法发挥理想的价值，人发展潜能的实现可能也逐渐磨灭。</w:t>
      </w:r>
    </w:p>
    <w:p w14:paraId="4FF529A7" w14:textId="203720B7" w:rsidR="00221EB2" w:rsidRPr="00F25673" w:rsidRDefault="00F25673" w:rsidP="00F25673">
      <w:pPr>
        <w:spacing w:line="360" w:lineRule="auto"/>
        <w:ind w:firstLineChars="200" w:firstLine="480"/>
        <w:rPr>
          <w:rFonts w:ascii="宋体" w:hAnsi="Courier New"/>
          <w:color w:val="000000" w:themeColor="text1"/>
          <w:sz w:val="24"/>
          <w:szCs w:val="20"/>
        </w:rPr>
      </w:pPr>
      <w:r>
        <w:rPr>
          <w:rFonts w:ascii="宋体" w:hAnsi="宋体" w:hint="eastAsia"/>
          <w:sz w:val="24"/>
        </w:rPr>
        <w:t>麦克弗森进一步指明，这正是由于受到了与占有性个人主义人性观相匹配的资本主义市场社会的制约。他论证到：</w:t>
      </w:r>
      <w:r w:rsidRPr="00766013">
        <w:rPr>
          <w:rFonts w:ascii="宋体" w:hAnsi="宋体"/>
          <w:sz w:val="24"/>
        </w:rPr>
        <w:t>“人的本质只能通过自由的、有意识的创造性活动才能得以充分地实现</w:t>
      </w:r>
      <w:r>
        <w:rPr>
          <w:rFonts w:ascii="宋体" w:hAnsi="宋体" w:hint="eastAsia"/>
          <w:sz w:val="24"/>
        </w:rPr>
        <w:t>。</w:t>
      </w:r>
      <w:r w:rsidRPr="00766013">
        <w:rPr>
          <w:rFonts w:ascii="宋体" w:hAnsi="宋体"/>
          <w:sz w:val="24"/>
        </w:rPr>
        <w:t>但是,资本主义社会拒绝了大多数人的本质的潜能的充分实现,并把人的能力降低为商品</w:t>
      </w:r>
      <w:r w:rsidR="00A32BA7">
        <w:rPr>
          <w:rFonts w:ascii="宋体" w:hAnsi="宋体" w:hint="eastAsia"/>
          <w:sz w:val="24"/>
        </w:rPr>
        <w:t>。</w:t>
      </w:r>
      <w:r w:rsidRPr="00766013">
        <w:rPr>
          <w:rFonts w:ascii="宋体" w:hAnsi="宋体"/>
          <w:sz w:val="24"/>
        </w:rPr>
        <w:t>”</w:t>
      </w:r>
      <w:r>
        <w:rPr>
          <w:rStyle w:val="af4"/>
          <w:rFonts w:ascii="宋体" w:hAnsi="宋体"/>
          <w:sz w:val="24"/>
        </w:rPr>
        <w:footnoteReference w:id="32"/>
      </w:r>
      <w:r w:rsidRPr="004E0446">
        <w:rPr>
          <w:rFonts w:ascii="宋体" w:hAnsi="宋体" w:hint="eastAsia"/>
          <w:sz w:val="24"/>
        </w:rPr>
        <w:t xml:space="preserve"> </w:t>
      </w:r>
      <w:r>
        <w:rPr>
          <w:rFonts w:ascii="宋体" w:hAnsi="宋体" w:hint="eastAsia"/>
          <w:sz w:val="24"/>
        </w:rPr>
        <w:t>这就是说，只要自由主义民主接受了占有性个人主义与市场社会的设定，就无法实现民主的真正价值，沦为形式上的不平等的民主。这进一步确证了资本主义社会所依赖的道德基础——占有性个人主义原则，它是实现自由民主</w:t>
      </w:r>
      <w:proofErr w:type="gramStart"/>
      <w:r w:rsidR="009600DF">
        <w:rPr>
          <w:rFonts w:ascii="宋体" w:hAnsi="宋体" w:hint="eastAsia"/>
          <w:sz w:val="24"/>
        </w:rPr>
        <w:t>制</w:t>
      </w:r>
      <w:r>
        <w:rPr>
          <w:rFonts w:ascii="宋体" w:hAnsi="宋体" w:hint="eastAsia"/>
          <w:sz w:val="24"/>
        </w:rPr>
        <w:t>危机</w:t>
      </w:r>
      <w:proofErr w:type="gramEnd"/>
      <w:r>
        <w:rPr>
          <w:rFonts w:ascii="宋体" w:hAnsi="宋体" w:hint="eastAsia"/>
          <w:sz w:val="24"/>
        </w:rPr>
        <w:t>的根源，应当被祛除。</w:t>
      </w:r>
    </w:p>
    <w:p w14:paraId="0B4BD47F" w14:textId="77777777" w:rsidR="00585E09" w:rsidRPr="00585E09" w:rsidRDefault="00585E09" w:rsidP="00585E09">
      <w:pPr>
        <w:pStyle w:val="af5"/>
        <w:spacing w:before="312" w:after="312"/>
      </w:pPr>
      <w:bookmarkStart w:id="24" w:name="_Toc39137835"/>
      <w:r w:rsidRPr="00585E09">
        <w:rPr>
          <w:rFonts w:hint="eastAsia"/>
        </w:rPr>
        <w:t>（二）以“发展性个人主义”补救“占有性个人主义”</w:t>
      </w:r>
      <w:bookmarkEnd w:id="24"/>
    </w:p>
    <w:p w14:paraId="7723C408" w14:textId="77777777" w:rsidR="00A46888" w:rsidRPr="00541386" w:rsidRDefault="00A46888" w:rsidP="00A46888">
      <w:pPr>
        <w:spacing w:line="360" w:lineRule="auto"/>
        <w:ind w:firstLineChars="200" w:firstLine="480"/>
        <w:rPr>
          <w:rFonts w:ascii="宋体" w:hAnsi="宋体"/>
          <w:sz w:val="24"/>
          <w:szCs w:val="24"/>
        </w:rPr>
      </w:pPr>
      <w:r>
        <w:rPr>
          <w:rFonts w:ascii="宋体" w:hAnsi="宋体" w:hint="eastAsia"/>
          <w:sz w:val="24"/>
          <w:szCs w:val="24"/>
        </w:rPr>
        <w:lastRenderedPageBreak/>
        <w:t>麦克弗森尽管觉察到了自由主义民主的缺陷，但他提出“自由的诸种价值虽然产生于资本主义市场社会，并不能够让自由主义的核心伦理价值——个体实现他或她的能力的自由——总是被限制在这样的社会中”</w:t>
      </w:r>
      <w:r>
        <w:rPr>
          <w:rStyle w:val="af4"/>
          <w:rFonts w:ascii="宋体" w:hAnsi="宋体"/>
          <w:sz w:val="24"/>
          <w:szCs w:val="24"/>
        </w:rPr>
        <w:footnoteReference w:id="33"/>
      </w:r>
      <w:r>
        <w:rPr>
          <w:rFonts w:ascii="宋体" w:hAnsi="宋体" w:hint="eastAsia"/>
          <w:sz w:val="24"/>
          <w:szCs w:val="24"/>
        </w:rPr>
        <w:t>。因此，他决定抛弃“占有性个人主义”，以一种“发展性个人主义”的观念取而代之，基于此将民主从对资本主义市场假设的依赖中拯救出来。</w:t>
      </w:r>
    </w:p>
    <w:p w14:paraId="32245414" w14:textId="77777777" w:rsidR="00A46888" w:rsidRPr="003E32AF" w:rsidRDefault="00A46888" w:rsidP="00A46888">
      <w:pPr>
        <w:spacing w:line="360" w:lineRule="auto"/>
        <w:ind w:firstLineChars="200" w:firstLine="480"/>
        <w:rPr>
          <w:rFonts w:ascii="宋体" w:hAnsi="宋体"/>
          <w:sz w:val="24"/>
        </w:rPr>
      </w:pPr>
      <w:r>
        <w:rPr>
          <w:rFonts w:ascii="宋体" w:hAnsi="宋体" w:hint="eastAsia"/>
          <w:sz w:val="24"/>
        </w:rPr>
        <w:t>国外学者莱斯（</w:t>
      </w:r>
      <w:r w:rsidRPr="00CD29E8">
        <w:rPr>
          <w:sz w:val="24"/>
        </w:rPr>
        <w:t>William Leiss</w:t>
      </w:r>
      <w:r>
        <w:rPr>
          <w:rFonts w:ascii="宋体" w:hAnsi="宋体" w:hint="eastAsia"/>
          <w:sz w:val="24"/>
        </w:rPr>
        <w:t>）认为，“麦克弗森的发展观念来自密尔，可以说他从密尔那里借来了发展式人性观，从马克思那里借来了对资本主义市场社会的批判”</w:t>
      </w:r>
      <w:r>
        <w:rPr>
          <w:rStyle w:val="af4"/>
          <w:rFonts w:ascii="宋体" w:hAnsi="宋体"/>
          <w:sz w:val="24"/>
        </w:rPr>
        <w:footnoteReference w:id="34"/>
      </w:r>
      <w:r>
        <w:rPr>
          <w:rFonts w:ascii="宋体" w:hAnsi="宋体" w:hint="eastAsia"/>
          <w:sz w:val="24"/>
        </w:rPr>
        <w:t>。我们知道，</w:t>
      </w:r>
      <w:r>
        <w:rPr>
          <w:rFonts w:ascii="宋体" w:hAnsi="Courier New" w:hint="eastAsia"/>
          <w:color w:val="000000" w:themeColor="text1"/>
          <w:sz w:val="24"/>
          <w:szCs w:val="20"/>
        </w:rPr>
        <w:t>约翰·斯图亚特·密尔试图矫正古典功利主义的缺点，最早试图将资本主义市场社会与人道主义的伦理观融合在一起，建立了一种与边沁主张非常不同又包含着对市场社会的接受的道德模式“发展型民主”。密尔和边沁观点的最显著差异在于如何理解民主制度要达到的目的问题，密尔强调“民主的目的不仅在于维持现状，还在于有助于人类的发展”</w:t>
      </w:r>
      <w:r>
        <w:rPr>
          <w:rStyle w:val="af4"/>
          <w:rFonts w:ascii="宋体" w:hAnsi="Courier New"/>
          <w:color w:val="000000" w:themeColor="text1"/>
          <w:sz w:val="24"/>
          <w:szCs w:val="20"/>
        </w:rPr>
        <w:footnoteReference w:id="35"/>
      </w:r>
      <w:r>
        <w:rPr>
          <w:rFonts w:ascii="宋体" w:hAnsi="Courier New" w:hint="eastAsia"/>
          <w:color w:val="000000" w:themeColor="text1"/>
          <w:sz w:val="24"/>
          <w:szCs w:val="20"/>
        </w:rPr>
        <w:t>。</w:t>
      </w:r>
    </w:p>
    <w:p w14:paraId="36BA4FC5" w14:textId="77777777" w:rsidR="00A46888" w:rsidRDefault="00A46888" w:rsidP="00A46888">
      <w:pPr>
        <w:spacing w:line="360" w:lineRule="auto"/>
        <w:ind w:firstLineChars="200" w:firstLine="480"/>
        <w:rPr>
          <w:rFonts w:ascii="宋体" w:hAnsi="Courier New"/>
          <w:color w:val="000000" w:themeColor="text1"/>
          <w:sz w:val="24"/>
          <w:szCs w:val="20"/>
        </w:rPr>
      </w:pPr>
      <w:r>
        <w:rPr>
          <w:rFonts w:ascii="宋体" w:hAnsi="Courier New" w:hint="eastAsia"/>
          <w:color w:val="000000" w:themeColor="text1"/>
          <w:sz w:val="24"/>
          <w:szCs w:val="20"/>
        </w:rPr>
        <w:t>麦克弗森非常重视密尔的民主思想，认为密尔的突出贡献就是把道德维度引入民主模式中，克服了功利主义对人本质做出的不义的市场化假设，将“占有性个人主义”转化为 “发展性个人主义”。首先，密尔坚持发展式人性观，他认为“人在本质上并不是消费者或占有者，相反人是一个展示、发展和享受自己能力的人”</w:t>
      </w:r>
      <w:r>
        <w:rPr>
          <w:rStyle w:val="af4"/>
          <w:rFonts w:ascii="宋体" w:hAnsi="Courier New"/>
          <w:color w:val="000000" w:themeColor="text1"/>
          <w:sz w:val="24"/>
          <w:szCs w:val="20"/>
        </w:rPr>
        <w:footnoteReference w:id="36"/>
      </w:r>
      <w:r>
        <w:rPr>
          <w:rFonts w:ascii="宋体" w:hAnsi="Courier New" w:hint="eastAsia"/>
          <w:color w:val="000000" w:themeColor="text1"/>
          <w:sz w:val="24"/>
          <w:szCs w:val="20"/>
        </w:rPr>
        <w:t>。</w:t>
      </w:r>
      <w:r w:rsidRPr="00A32BA7">
        <w:rPr>
          <w:rFonts w:ascii="宋体" w:hAnsi="Courier New" w:hint="eastAsia"/>
          <w:color w:val="000000" w:themeColor="text1"/>
          <w:sz w:val="24"/>
          <w:szCs w:val="20"/>
        </w:rPr>
        <w:t>这种观念类似于古典民主中对人的看法</w:t>
      </w:r>
      <w:r w:rsidR="00A32BA7">
        <w:rPr>
          <w:rFonts w:ascii="宋体" w:hAnsi="Courier New" w:hint="eastAsia"/>
          <w:color w:val="000000" w:themeColor="text1"/>
          <w:sz w:val="24"/>
          <w:szCs w:val="20"/>
        </w:rPr>
        <w:t>，</w:t>
      </w:r>
      <w:r w:rsidRPr="00A32BA7">
        <w:rPr>
          <w:rFonts w:ascii="宋体" w:hAnsi="Courier New" w:hint="eastAsia"/>
          <w:color w:val="000000" w:themeColor="text1"/>
          <w:sz w:val="24"/>
          <w:szCs w:val="20"/>
        </w:rPr>
        <w:t>可</w:t>
      </w:r>
      <w:r>
        <w:rPr>
          <w:rFonts w:ascii="宋体" w:hAnsi="Courier New" w:hint="eastAsia"/>
          <w:color w:val="000000" w:themeColor="text1"/>
          <w:sz w:val="24"/>
          <w:szCs w:val="20"/>
        </w:rPr>
        <w:t>以说，密尔将古典民主中自我完善的人性观的价值重新得到了充分恢复与体现，并加入到自由理论中使其民主化。</w:t>
      </w:r>
    </w:p>
    <w:p w14:paraId="2492FD81" w14:textId="360DBDA3" w:rsidR="00A46888" w:rsidRDefault="00A46888" w:rsidP="00A46888">
      <w:pPr>
        <w:overflowPunct w:val="0"/>
        <w:spacing w:line="360" w:lineRule="auto"/>
        <w:ind w:firstLineChars="200" w:firstLine="480"/>
        <w:rPr>
          <w:rFonts w:ascii="宋体" w:hAnsi="Courier New"/>
          <w:color w:val="000000" w:themeColor="text1"/>
          <w:sz w:val="24"/>
          <w:szCs w:val="20"/>
        </w:rPr>
      </w:pPr>
      <w:r>
        <w:rPr>
          <w:rFonts w:ascii="宋体" w:hAnsi="Courier New" w:hint="eastAsia"/>
          <w:color w:val="000000" w:themeColor="text1"/>
          <w:sz w:val="24"/>
          <w:szCs w:val="20"/>
        </w:rPr>
        <w:t>密尔基于这种人性观所建立的政治体制，要求民主制度不能仅仅局限于民主投票权这一保护性功能，还要成为人自我提高、实现自由和平等的必要手段。所以他力图改变“占有性个人主义”观念和占有性市场社会，旨在重新构建一种新型的民主社会以保护公民自身发展的权利、抵抗政府对民主的压迫，实现人全面发展。麦克弗森从中寻找“药方”的同时，指出密尔的政治体制存在漏洞，如在选举权上支持“复式投票”，破坏了平等主义。在麦克弗森看来，导致密尔民主体制缺陷的根源在于，密尔虽然看到了社会上财富分配的</w:t>
      </w:r>
      <w:proofErr w:type="gramStart"/>
      <w:r w:rsidR="009600DF">
        <w:rPr>
          <w:rFonts w:ascii="宋体" w:hAnsi="Courier New" w:hint="eastAsia"/>
          <w:color w:val="000000" w:themeColor="text1"/>
          <w:sz w:val="24"/>
          <w:szCs w:val="20"/>
        </w:rPr>
        <w:t>不</w:t>
      </w:r>
      <w:proofErr w:type="gramEnd"/>
      <w:r>
        <w:rPr>
          <w:rFonts w:ascii="宋体" w:hAnsi="Courier New" w:hint="eastAsia"/>
          <w:color w:val="000000" w:themeColor="text1"/>
          <w:sz w:val="24"/>
          <w:szCs w:val="20"/>
        </w:rPr>
        <w:t>正义，</w:t>
      </w:r>
      <w:r w:rsidRPr="00473185">
        <w:rPr>
          <w:rFonts w:ascii="宋体" w:hAnsi="宋体" w:hint="eastAsia"/>
          <w:sz w:val="24"/>
        </w:rPr>
        <w:t>拒绝</w:t>
      </w:r>
      <w:r>
        <w:rPr>
          <w:rFonts w:ascii="宋体" w:hAnsi="宋体" w:hint="eastAsia"/>
          <w:sz w:val="24"/>
        </w:rPr>
        <w:t>“</w:t>
      </w:r>
      <w:r w:rsidRPr="00473185">
        <w:rPr>
          <w:rFonts w:ascii="宋体" w:hAnsi="宋体" w:hint="eastAsia"/>
          <w:sz w:val="24"/>
        </w:rPr>
        <w:t>占有性</w:t>
      </w:r>
      <w:r w:rsidRPr="00473185">
        <w:rPr>
          <w:rFonts w:ascii="宋体" w:hAnsi="宋体" w:hint="eastAsia"/>
          <w:sz w:val="24"/>
        </w:rPr>
        <w:lastRenderedPageBreak/>
        <w:t>个人主义的预设</w:t>
      </w:r>
      <w:r>
        <w:rPr>
          <w:rFonts w:ascii="宋体" w:hAnsi="宋体" w:hint="eastAsia"/>
          <w:sz w:val="24"/>
        </w:rPr>
        <w:t>”</w:t>
      </w:r>
      <w:r w:rsidRPr="00473185">
        <w:rPr>
          <w:rFonts w:ascii="宋体" w:hAnsi="宋体" w:hint="eastAsia"/>
          <w:sz w:val="24"/>
        </w:rPr>
        <w:t>以去掉道德上的不利因素</w:t>
      </w:r>
      <w:r>
        <w:rPr>
          <w:rFonts w:ascii="宋体" w:hAnsi="宋体" w:hint="eastAsia"/>
          <w:sz w:val="24"/>
        </w:rPr>
        <w:t>，</w:t>
      </w:r>
      <w:r>
        <w:rPr>
          <w:rFonts w:ascii="宋体" w:hAnsi="Courier New" w:hint="eastAsia"/>
          <w:color w:val="000000" w:themeColor="text1"/>
          <w:sz w:val="24"/>
          <w:szCs w:val="20"/>
        </w:rPr>
        <w:t>终究没有抛弃资本主义市场社会与财产制度。然而，这种财产权制度必然会加剧占有性市场中不平等的权力转让关系，巩固人的占有性和消费性，使得与民主应具有平等的价值不兼容。</w:t>
      </w:r>
      <w:r w:rsidR="00A32BA7">
        <w:rPr>
          <w:rFonts w:ascii="宋体" w:hAnsi="Courier New" w:hint="eastAsia"/>
          <w:color w:val="000000" w:themeColor="text1"/>
          <w:sz w:val="24"/>
          <w:szCs w:val="20"/>
        </w:rPr>
        <w:t>正如</w:t>
      </w:r>
      <w:r>
        <w:rPr>
          <w:rFonts w:ascii="宋体" w:hAnsi="Courier New" w:hint="eastAsia"/>
          <w:color w:val="000000" w:themeColor="text1"/>
          <w:sz w:val="24"/>
          <w:szCs w:val="20"/>
        </w:rPr>
        <w:t>学者莱斯诺夫指出</w:t>
      </w:r>
      <w:r w:rsidR="00A32BA7">
        <w:rPr>
          <w:rFonts w:ascii="宋体" w:hAnsi="Courier New" w:hint="eastAsia"/>
          <w:color w:val="000000" w:themeColor="text1"/>
          <w:sz w:val="24"/>
          <w:szCs w:val="20"/>
        </w:rPr>
        <w:t>的</w:t>
      </w:r>
      <w:r>
        <w:rPr>
          <w:rFonts w:ascii="宋体" w:hAnsi="Courier New" w:hint="eastAsia"/>
          <w:color w:val="000000" w:themeColor="text1"/>
          <w:sz w:val="24"/>
          <w:szCs w:val="20"/>
        </w:rPr>
        <w:t>：“事实上密尔也建议保留私有财产制度以及提供经济激励的市场调节制度，这表明了他依然囿于占有性个人主义的思维方式”</w:t>
      </w:r>
      <w:r>
        <w:rPr>
          <w:rStyle w:val="af4"/>
          <w:rFonts w:ascii="宋体" w:hAnsi="Courier New"/>
          <w:color w:val="000000" w:themeColor="text1"/>
          <w:sz w:val="24"/>
          <w:szCs w:val="20"/>
        </w:rPr>
        <w:footnoteReference w:id="37"/>
      </w:r>
      <w:r>
        <w:rPr>
          <w:rFonts w:ascii="宋体" w:hAnsi="Courier New" w:hint="eastAsia"/>
          <w:color w:val="000000" w:themeColor="text1"/>
          <w:sz w:val="24"/>
          <w:szCs w:val="20"/>
        </w:rPr>
        <w:t>。</w:t>
      </w:r>
    </w:p>
    <w:p w14:paraId="3613F589" w14:textId="15E478C2" w:rsidR="00A46888" w:rsidRDefault="00A46888" w:rsidP="00A46888">
      <w:pPr>
        <w:overflowPunct w:val="0"/>
        <w:spacing w:line="360" w:lineRule="auto"/>
        <w:ind w:firstLineChars="200" w:firstLine="480"/>
        <w:rPr>
          <w:rFonts w:ascii="宋体" w:hAnsi="Courier New"/>
          <w:color w:val="000000" w:themeColor="text1"/>
          <w:sz w:val="24"/>
          <w:szCs w:val="20"/>
        </w:rPr>
      </w:pPr>
      <w:r>
        <w:rPr>
          <w:rFonts w:ascii="宋体" w:hAnsi="Courier New" w:hint="eastAsia"/>
          <w:color w:val="000000" w:themeColor="text1"/>
          <w:sz w:val="24"/>
          <w:szCs w:val="20"/>
        </w:rPr>
        <w:t>虽然密尔的民主理论中隐含的“发展性个人主义”存在困境，但是，麦克弗森仍然依据其发展的人性观构建了一种</w:t>
      </w:r>
      <w:r>
        <w:rPr>
          <w:rFonts w:ascii="宋体" w:hAnsi="宋体" w:hint="eastAsia"/>
          <w:sz w:val="24"/>
        </w:rPr>
        <w:t>自由主义民主代替模式</w:t>
      </w:r>
      <w:r>
        <w:rPr>
          <w:rFonts w:ascii="宋体" w:hAnsi="Courier New" w:hint="eastAsia"/>
          <w:color w:val="000000" w:themeColor="text1"/>
          <w:sz w:val="24"/>
          <w:szCs w:val="20"/>
        </w:rPr>
        <w:t>——“参与式民主”。这一模式克服了占有性个人主义及市场社会的缺陷，</w:t>
      </w:r>
      <w:r w:rsidR="00B75285">
        <w:rPr>
          <w:rFonts w:ascii="宋体" w:hAnsi="Courier New" w:hint="eastAsia"/>
          <w:color w:val="000000" w:themeColor="text1"/>
          <w:sz w:val="24"/>
          <w:szCs w:val="20"/>
        </w:rPr>
        <w:t>将直接参与</w:t>
      </w:r>
      <w:r w:rsidR="005A684B">
        <w:rPr>
          <w:rFonts w:ascii="宋体" w:hAnsi="Courier New" w:hint="eastAsia"/>
          <w:color w:val="000000" w:themeColor="text1"/>
          <w:sz w:val="24"/>
          <w:szCs w:val="20"/>
        </w:rPr>
        <w:t>和</w:t>
      </w:r>
      <w:r w:rsidR="00B75285">
        <w:rPr>
          <w:rFonts w:ascii="宋体" w:hAnsi="Courier New" w:hint="eastAsia"/>
          <w:color w:val="000000" w:themeColor="text1"/>
          <w:sz w:val="24"/>
          <w:szCs w:val="20"/>
        </w:rPr>
        <w:t>代议制民主相结合，</w:t>
      </w:r>
      <w:r>
        <w:rPr>
          <w:rFonts w:ascii="宋体" w:hAnsi="Courier New" w:hint="eastAsia"/>
          <w:color w:val="000000" w:themeColor="text1"/>
          <w:sz w:val="24"/>
          <w:szCs w:val="20"/>
        </w:rPr>
        <w:t>回归古典民主中理想的参与观念，以使个人自由和发展充分实现。麦克弗森使政治民主向经济民主和社会民主等领域扩展，力图重构一个更合理、人性的社会。</w:t>
      </w:r>
    </w:p>
    <w:p w14:paraId="36BF6109" w14:textId="77777777" w:rsidR="00585E09" w:rsidRPr="00A46888" w:rsidRDefault="00A46888" w:rsidP="00A46888">
      <w:pPr>
        <w:spacing w:line="360" w:lineRule="auto"/>
        <w:ind w:firstLine="480"/>
        <w:rPr>
          <w:rFonts w:ascii="宋体" w:hAnsi="宋体"/>
          <w:sz w:val="24"/>
          <w:szCs w:val="32"/>
        </w:rPr>
      </w:pPr>
      <w:r>
        <w:rPr>
          <w:rFonts w:ascii="宋体" w:hAnsi="Courier New" w:hint="eastAsia"/>
          <w:color w:val="000000" w:themeColor="text1"/>
          <w:sz w:val="24"/>
          <w:szCs w:val="20"/>
        </w:rPr>
        <w:t>当然，麦克弗森的努力也遭到了质疑。比如说：</w:t>
      </w:r>
      <w:r>
        <w:rPr>
          <w:rFonts w:ascii="宋体" w:hAnsi="宋体" w:hint="eastAsia"/>
          <w:sz w:val="24"/>
          <w:szCs w:val="32"/>
        </w:rPr>
        <w:t>国外学者旺德（</w:t>
      </w:r>
      <w:r w:rsidR="008D72A7" w:rsidRPr="008D72A7">
        <w:rPr>
          <w:sz w:val="24"/>
          <w:szCs w:val="28"/>
        </w:rPr>
        <w:t>Bernard Ward</w:t>
      </w:r>
      <w:r>
        <w:rPr>
          <w:rFonts w:ascii="宋体" w:hAnsi="宋体" w:hint="eastAsia"/>
          <w:sz w:val="24"/>
          <w:szCs w:val="32"/>
        </w:rPr>
        <w:t>）怀疑麦克弗森能否通过抛弃占有性个人主义来改变人性，并给出具体原因：“他（麦克弗森）的不可原谅的做法是用本质这样的语言来重新构造霍布斯与洛克的等人的理论，这种本质的语言是亚里士多德、斯宾诺莎、黑格尔或马克思的，对英国古典传统来说是陌生的”</w:t>
      </w:r>
      <w:r>
        <w:rPr>
          <w:rStyle w:val="af4"/>
          <w:rFonts w:ascii="宋体" w:hAnsi="宋体"/>
          <w:sz w:val="24"/>
          <w:szCs w:val="32"/>
        </w:rPr>
        <w:footnoteReference w:id="38"/>
      </w:r>
      <w:r>
        <w:rPr>
          <w:rFonts w:ascii="宋体" w:hAnsi="宋体" w:hint="eastAsia"/>
          <w:sz w:val="24"/>
          <w:szCs w:val="32"/>
        </w:rPr>
        <w:t>。因此，通过改变占有性个人主义人性观和抛弃占有性市场社会来达成民主目标是否可能，以及自由民主还如何存续的问题仍需进一步探讨。</w:t>
      </w:r>
    </w:p>
    <w:p w14:paraId="66FA6F0F" w14:textId="77777777" w:rsidR="00D70DBB" w:rsidRPr="00D70DBB" w:rsidRDefault="00D70DBB" w:rsidP="00D70DBB">
      <w:pPr>
        <w:pStyle w:val="af5"/>
        <w:spacing w:before="312" w:after="312"/>
      </w:pPr>
      <w:bookmarkStart w:id="29" w:name="_Hlk38206622"/>
      <w:bookmarkStart w:id="30" w:name="_Toc39137836"/>
      <w:r>
        <w:rPr>
          <w:rFonts w:hint="eastAsia"/>
        </w:rPr>
        <w:t>（三）运用马克思主义理论批判资本主义市场社</w:t>
      </w:r>
      <w:bookmarkEnd w:id="29"/>
      <w:r>
        <w:rPr>
          <w:rFonts w:hint="eastAsia"/>
        </w:rPr>
        <w:t>会</w:t>
      </w:r>
      <w:bookmarkEnd w:id="30"/>
    </w:p>
    <w:p w14:paraId="308375A8" w14:textId="77777777" w:rsidR="00F25673" w:rsidRPr="00541386" w:rsidRDefault="00F25673" w:rsidP="00F25673">
      <w:pPr>
        <w:pStyle w:val="af7"/>
        <w:spacing w:line="360" w:lineRule="auto"/>
        <w:ind w:firstLineChars="200" w:firstLine="480"/>
        <w:rPr>
          <w:rFonts w:asciiTheme="minorEastAsia" w:hAnsiTheme="minorEastAsia"/>
          <w:sz w:val="24"/>
          <w:szCs w:val="24"/>
        </w:rPr>
      </w:pPr>
      <w:r w:rsidRPr="00541386">
        <w:rPr>
          <w:rFonts w:asciiTheme="minorEastAsia" w:hAnsiTheme="minorEastAsia" w:hint="eastAsia"/>
          <w:sz w:val="24"/>
          <w:szCs w:val="24"/>
        </w:rPr>
        <w:t>麦克弗森对于“占有性个人主义”</w:t>
      </w:r>
      <w:r>
        <w:rPr>
          <w:rFonts w:asciiTheme="minorEastAsia" w:hAnsiTheme="minorEastAsia" w:hint="eastAsia"/>
          <w:sz w:val="24"/>
          <w:szCs w:val="24"/>
        </w:rPr>
        <w:t>的批判</w:t>
      </w:r>
      <w:r w:rsidR="003C5739">
        <w:rPr>
          <w:rFonts w:asciiTheme="minorEastAsia" w:hAnsiTheme="minorEastAsia" w:hint="eastAsia"/>
          <w:sz w:val="24"/>
          <w:szCs w:val="24"/>
        </w:rPr>
        <w:t>在</w:t>
      </w:r>
      <w:r>
        <w:rPr>
          <w:rFonts w:asciiTheme="minorEastAsia" w:hAnsiTheme="minorEastAsia" w:hint="eastAsia"/>
          <w:sz w:val="24"/>
          <w:szCs w:val="24"/>
        </w:rPr>
        <w:t>很大程度</w:t>
      </w:r>
      <w:r w:rsidRPr="00541386">
        <w:rPr>
          <w:rFonts w:asciiTheme="minorEastAsia" w:hAnsiTheme="minorEastAsia" w:hint="eastAsia"/>
          <w:sz w:val="24"/>
          <w:szCs w:val="24"/>
        </w:rPr>
        <w:t>受到了马克思主义对资本主义的分析和批判的影响。国外马克思主义研究者斯瓦切克（</w:t>
      </w:r>
      <w:r w:rsidRPr="00CD29E8">
        <w:rPr>
          <w:rFonts w:ascii="Times New Roman" w:hAnsi="Times New Roman" w:cs="Times New Roman"/>
          <w:sz w:val="24"/>
          <w:szCs w:val="24"/>
        </w:rPr>
        <w:t>Victor Svacek</w:t>
      </w:r>
      <w:r w:rsidRPr="00541386">
        <w:rPr>
          <w:rFonts w:asciiTheme="minorEastAsia" w:hAnsiTheme="minorEastAsia" w:hint="eastAsia"/>
          <w:sz w:val="24"/>
          <w:szCs w:val="24"/>
        </w:rPr>
        <w:t>）就关注了麦克弗森在</w:t>
      </w:r>
      <w:r>
        <w:rPr>
          <w:rFonts w:asciiTheme="minorEastAsia" w:hAnsiTheme="minorEastAsia" w:hint="eastAsia"/>
          <w:sz w:val="24"/>
          <w:szCs w:val="24"/>
        </w:rPr>
        <w:t>怎样</w:t>
      </w:r>
      <w:r w:rsidRPr="00541386">
        <w:rPr>
          <w:rFonts w:asciiTheme="minorEastAsia" w:hAnsiTheme="minorEastAsia" w:hint="eastAsia"/>
          <w:sz w:val="24"/>
          <w:szCs w:val="24"/>
        </w:rPr>
        <w:t>程度上成为马克思主义者，并认定了他在四个基本理论</w:t>
      </w:r>
      <w:r w:rsidRPr="00541386">
        <w:rPr>
          <w:rStyle w:val="af4"/>
          <w:rFonts w:asciiTheme="minorEastAsia" w:hAnsiTheme="minorEastAsia"/>
          <w:sz w:val="24"/>
          <w:szCs w:val="24"/>
        </w:rPr>
        <w:footnoteReference w:id="39"/>
      </w:r>
      <w:r w:rsidRPr="00541386">
        <w:rPr>
          <w:rFonts w:asciiTheme="minorEastAsia" w:hAnsiTheme="minorEastAsia" w:hint="eastAsia"/>
          <w:sz w:val="24"/>
          <w:szCs w:val="24"/>
        </w:rPr>
        <w:t>上与马克思</w:t>
      </w:r>
      <w:r w:rsidR="003C5739">
        <w:rPr>
          <w:rFonts w:asciiTheme="minorEastAsia" w:hAnsiTheme="minorEastAsia" w:hint="eastAsia"/>
          <w:sz w:val="24"/>
          <w:szCs w:val="24"/>
        </w:rPr>
        <w:t>主义</w:t>
      </w:r>
      <w:r w:rsidRPr="00541386">
        <w:rPr>
          <w:rFonts w:asciiTheme="minorEastAsia" w:hAnsiTheme="minorEastAsia" w:hint="eastAsia"/>
          <w:sz w:val="24"/>
          <w:szCs w:val="24"/>
        </w:rPr>
        <w:t>传统保持</w:t>
      </w:r>
      <w:r w:rsidR="003C5739">
        <w:rPr>
          <w:rFonts w:asciiTheme="minorEastAsia" w:hAnsiTheme="minorEastAsia" w:hint="eastAsia"/>
          <w:sz w:val="24"/>
          <w:szCs w:val="24"/>
        </w:rPr>
        <w:t>一致</w:t>
      </w:r>
      <w:r w:rsidRPr="00541386">
        <w:rPr>
          <w:rFonts w:asciiTheme="minorEastAsia" w:hAnsiTheme="minorEastAsia" w:hint="eastAsia"/>
          <w:sz w:val="24"/>
          <w:szCs w:val="24"/>
        </w:rPr>
        <w:t>。</w:t>
      </w:r>
      <w:r>
        <w:rPr>
          <w:rFonts w:asciiTheme="minorEastAsia" w:hAnsiTheme="minorEastAsia" w:hint="eastAsia"/>
          <w:sz w:val="24"/>
          <w:szCs w:val="24"/>
        </w:rPr>
        <w:t>那么，</w:t>
      </w:r>
      <w:r w:rsidRPr="00EA7C8B">
        <w:rPr>
          <w:rFonts w:asciiTheme="minorEastAsia" w:hAnsiTheme="minorEastAsia" w:hint="eastAsia"/>
          <w:sz w:val="24"/>
          <w:szCs w:val="24"/>
        </w:rPr>
        <w:t>麦克弗森</w:t>
      </w:r>
      <w:r>
        <w:rPr>
          <w:rFonts w:asciiTheme="minorEastAsia" w:hAnsiTheme="minorEastAsia" w:hint="eastAsia"/>
          <w:sz w:val="24"/>
          <w:szCs w:val="24"/>
        </w:rPr>
        <w:t>是如何</w:t>
      </w:r>
      <w:r w:rsidRPr="00541386">
        <w:rPr>
          <w:rFonts w:asciiTheme="minorEastAsia" w:hAnsiTheme="minorEastAsia" w:hint="eastAsia"/>
          <w:sz w:val="24"/>
          <w:szCs w:val="24"/>
        </w:rPr>
        <w:t>从物化、阶级、剩余价</w:t>
      </w:r>
      <w:r w:rsidRPr="00541386">
        <w:rPr>
          <w:rFonts w:asciiTheme="minorEastAsia" w:hAnsiTheme="minorEastAsia" w:hint="eastAsia"/>
          <w:sz w:val="24"/>
          <w:szCs w:val="24"/>
        </w:rPr>
        <w:lastRenderedPageBreak/>
        <w:t>值</w:t>
      </w:r>
      <w:r>
        <w:rPr>
          <w:rFonts w:asciiTheme="minorEastAsia" w:hAnsiTheme="minorEastAsia" w:hint="eastAsia"/>
          <w:sz w:val="24"/>
          <w:szCs w:val="24"/>
        </w:rPr>
        <w:t>等</w:t>
      </w:r>
      <w:r w:rsidRPr="00541386">
        <w:rPr>
          <w:rFonts w:asciiTheme="minorEastAsia" w:hAnsiTheme="minorEastAsia" w:hint="eastAsia"/>
          <w:sz w:val="24"/>
          <w:szCs w:val="24"/>
        </w:rPr>
        <w:t>方面</w:t>
      </w:r>
      <w:r>
        <w:rPr>
          <w:rFonts w:asciiTheme="minorEastAsia" w:hAnsiTheme="minorEastAsia" w:hint="eastAsia"/>
          <w:sz w:val="24"/>
          <w:szCs w:val="24"/>
        </w:rPr>
        <w:t>援引</w:t>
      </w:r>
      <w:r w:rsidRPr="00541386">
        <w:rPr>
          <w:rFonts w:asciiTheme="minorEastAsia" w:hAnsiTheme="minorEastAsia" w:hint="eastAsia"/>
          <w:sz w:val="24"/>
          <w:szCs w:val="24"/>
        </w:rPr>
        <w:t>马克思主义</w:t>
      </w:r>
      <w:r>
        <w:rPr>
          <w:rFonts w:asciiTheme="minorEastAsia" w:hAnsiTheme="minorEastAsia" w:hint="eastAsia"/>
          <w:sz w:val="24"/>
          <w:szCs w:val="24"/>
        </w:rPr>
        <w:t>的</w:t>
      </w:r>
      <w:r w:rsidRPr="00541386">
        <w:rPr>
          <w:rFonts w:asciiTheme="minorEastAsia" w:hAnsiTheme="minorEastAsia" w:hint="eastAsia"/>
          <w:sz w:val="24"/>
          <w:szCs w:val="24"/>
        </w:rPr>
        <w:t>理论资源</w:t>
      </w:r>
      <w:r>
        <w:rPr>
          <w:rFonts w:asciiTheme="minorEastAsia" w:hAnsiTheme="minorEastAsia" w:hint="eastAsia"/>
          <w:sz w:val="24"/>
          <w:szCs w:val="24"/>
        </w:rPr>
        <w:t>去</w:t>
      </w:r>
      <w:r w:rsidRPr="00541386">
        <w:rPr>
          <w:rFonts w:asciiTheme="minorEastAsia" w:hAnsiTheme="minorEastAsia" w:hint="eastAsia"/>
          <w:sz w:val="24"/>
          <w:szCs w:val="24"/>
        </w:rPr>
        <w:t>批判资本主义市场社会的</w:t>
      </w:r>
      <w:r>
        <w:rPr>
          <w:rFonts w:asciiTheme="minorEastAsia" w:hAnsiTheme="minorEastAsia" w:hint="eastAsia"/>
          <w:sz w:val="24"/>
          <w:szCs w:val="24"/>
        </w:rPr>
        <w:t>？</w:t>
      </w:r>
    </w:p>
    <w:p w14:paraId="3E457464" w14:textId="77777777" w:rsidR="00F25673" w:rsidRPr="003C5739" w:rsidRDefault="00F25673" w:rsidP="00F25673">
      <w:pPr>
        <w:spacing w:line="360" w:lineRule="auto"/>
        <w:ind w:firstLineChars="200" w:firstLine="480"/>
        <w:rPr>
          <w:rFonts w:ascii="宋体" w:hAnsi="宋体"/>
          <w:sz w:val="24"/>
          <w:szCs w:val="32"/>
        </w:rPr>
      </w:pPr>
      <w:r w:rsidRPr="003C5739">
        <w:rPr>
          <w:rFonts w:ascii="宋体" w:hAnsi="宋体" w:hint="eastAsia"/>
          <w:sz w:val="24"/>
          <w:szCs w:val="24"/>
        </w:rPr>
        <w:t>麦克弗森对资本主义社会现实构成的分析和批判，显然借助了马克思的物化理论。他指出</w:t>
      </w:r>
      <w:r w:rsidRPr="003C5739">
        <w:rPr>
          <w:rFonts w:ascii="宋体" w:hAnsi="宋体" w:hint="eastAsia"/>
          <w:sz w:val="24"/>
        </w:rPr>
        <w:t>在</w:t>
      </w:r>
      <w:r w:rsidRPr="003C5739">
        <w:rPr>
          <w:rFonts w:ascii="宋体" w:hAnsi="宋体"/>
          <w:sz w:val="24"/>
        </w:rPr>
        <w:t>占有性市场社会模型</w:t>
      </w:r>
      <w:r w:rsidRPr="003C5739">
        <w:rPr>
          <w:rFonts w:ascii="宋体" w:hAnsi="宋体" w:hint="eastAsia"/>
          <w:sz w:val="24"/>
        </w:rPr>
        <w:t>中，追求个人利益拥有了合法性的制度外衣，每个人沦为</w:t>
      </w:r>
      <w:r w:rsidRPr="003C5739">
        <w:rPr>
          <w:rFonts w:ascii="宋体" w:hAnsi="宋体"/>
          <w:sz w:val="24"/>
        </w:rPr>
        <w:t>追逐物质财富的奴隶和计算利益的机器</w:t>
      </w:r>
      <w:r w:rsidRPr="003C5739">
        <w:rPr>
          <w:rFonts w:ascii="宋体" w:hAnsi="宋体" w:hint="eastAsia"/>
          <w:sz w:val="24"/>
          <w:szCs w:val="32"/>
        </w:rPr>
        <w:t>，社会交往的普遍化伦理关系被缩减为商品交换关系</w:t>
      </w:r>
      <w:r w:rsidR="00B75285" w:rsidRPr="003C5739">
        <w:rPr>
          <w:rFonts w:ascii="宋体" w:hAnsi="宋体" w:hint="eastAsia"/>
          <w:sz w:val="24"/>
          <w:szCs w:val="32"/>
        </w:rPr>
        <w:t>，因此人的本质与人之间的关系被物化</w:t>
      </w:r>
      <w:r w:rsidRPr="003C5739">
        <w:rPr>
          <w:rFonts w:ascii="宋体" w:hAnsi="宋体" w:hint="eastAsia"/>
          <w:sz w:val="24"/>
          <w:szCs w:val="32"/>
        </w:rPr>
        <w:t>。这无非是对马克思如下思想的转述：“活动和产品的普遍交换已成为每一单个人的生存条件，这种普遍交换，他们互相联系，表现为他们本身来说是异己的、无关的东西，表现为一种物。在交换价值上，人的社会关系转化为物的社会关系；人的能力转化为物的能力”</w:t>
      </w:r>
      <w:r w:rsidRPr="003C5739">
        <w:rPr>
          <w:rStyle w:val="af4"/>
          <w:rFonts w:ascii="宋体" w:hAnsi="宋体"/>
          <w:sz w:val="24"/>
          <w:szCs w:val="32"/>
        </w:rPr>
        <w:footnoteReference w:id="40"/>
      </w:r>
      <w:r w:rsidRPr="003C5739">
        <w:rPr>
          <w:rFonts w:ascii="宋体" w:hAnsi="宋体" w:hint="eastAsia"/>
          <w:sz w:val="24"/>
          <w:szCs w:val="32"/>
        </w:rPr>
        <w:t>。</w:t>
      </w:r>
      <w:r w:rsidR="00A32BA7" w:rsidRPr="003C5739">
        <w:rPr>
          <w:rFonts w:ascii="宋体" w:hAnsi="宋体" w:hint="eastAsia"/>
          <w:sz w:val="24"/>
          <w:szCs w:val="32"/>
        </w:rPr>
        <w:t>而</w:t>
      </w:r>
      <w:r w:rsidRPr="003C5739">
        <w:rPr>
          <w:rFonts w:ascii="宋体" w:hAnsi="宋体" w:hint="eastAsia"/>
          <w:sz w:val="24"/>
          <w:szCs w:val="32"/>
        </w:rPr>
        <w:t>“物的依赖关系”所代表的现代社会形态会破坏人的自由，“在对物的占有性关系中，人的一切目的简化为对物的占有，人日益成为商品的奴隶”</w:t>
      </w:r>
      <w:r w:rsidRPr="003C5739">
        <w:rPr>
          <w:rStyle w:val="af4"/>
          <w:rFonts w:ascii="宋体" w:hAnsi="宋体"/>
          <w:sz w:val="24"/>
          <w:szCs w:val="32"/>
        </w:rPr>
        <w:footnoteReference w:id="41"/>
      </w:r>
      <w:r w:rsidRPr="003C5739">
        <w:rPr>
          <w:rFonts w:ascii="宋体" w:hAnsi="宋体" w:hint="eastAsia"/>
          <w:sz w:val="24"/>
          <w:szCs w:val="32"/>
        </w:rPr>
        <w:t>。在资本主义商品生产中，这些物化现象与矛盾最终将导向阶级冲突和对抗。</w:t>
      </w:r>
    </w:p>
    <w:p w14:paraId="098EE950" w14:textId="7722DC14" w:rsidR="00F25673" w:rsidRPr="00541386" w:rsidRDefault="00F25673" w:rsidP="00F25673">
      <w:pPr>
        <w:spacing w:line="360" w:lineRule="auto"/>
        <w:ind w:firstLineChars="200" w:firstLine="480"/>
        <w:rPr>
          <w:rFonts w:ascii="宋体" w:eastAsiaTheme="minorEastAsia" w:hAnsi="宋体"/>
          <w:b/>
          <w:bCs/>
          <w:sz w:val="24"/>
          <w:szCs w:val="32"/>
        </w:rPr>
      </w:pPr>
      <w:r>
        <w:rPr>
          <w:rFonts w:ascii="宋体" w:hAnsi="宋体" w:hint="eastAsia"/>
          <w:sz w:val="24"/>
          <w:szCs w:val="32"/>
        </w:rPr>
        <w:t>阶级分析方法是马克思主义哲学的重要方法，在马克思主义看来，社会由不同阶级构成，凡是有分工的地方就会有阶级关系，这也是社会的基本关系</w:t>
      </w:r>
      <w:r>
        <w:rPr>
          <w:rStyle w:val="af4"/>
          <w:rFonts w:ascii="宋体" w:hAnsi="宋体"/>
          <w:sz w:val="24"/>
          <w:szCs w:val="32"/>
        </w:rPr>
        <w:footnoteReference w:id="42"/>
      </w:r>
      <w:r>
        <w:rPr>
          <w:rFonts w:ascii="宋体" w:hAnsi="宋体" w:hint="eastAsia"/>
          <w:sz w:val="24"/>
          <w:szCs w:val="32"/>
        </w:rPr>
        <w:t>，学者斯维克（</w:t>
      </w:r>
      <w:r w:rsidR="0085273D" w:rsidRPr="00CD29E8">
        <w:rPr>
          <w:sz w:val="24"/>
          <w:szCs w:val="24"/>
        </w:rPr>
        <w:t>Victor Svacek</w:t>
      </w:r>
      <w:r>
        <w:rPr>
          <w:rFonts w:ascii="宋体" w:hAnsi="宋体" w:hint="eastAsia"/>
          <w:sz w:val="24"/>
          <w:szCs w:val="32"/>
        </w:rPr>
        <w:t>）意识到，在麦克弗森的理论中也充满着阶级分析。在</w:t>
      </w:r>
      <w:r>
        <w:rPr>
          <w:rFonts w:ascii="宋体" w:hAnsi="宋体" w:hint="eastAsia"/>
          <w:sz w:val="24"/>
          <w:szCs w:val="24"/>
        </w:rPr>
        <w:t>麦克弗森所设定的“占有性市场社会”模型中，</w:t>
      </w:r>
      <w:r>
        <w:rPr>
          <w:rFonts w:hint="eastAsia"/>
          <w:sz w:val="24"/>
        </w:rPr>
        <w:t>资源的稀缺性和私有制使得资本和生产资料被极少数人垄断，绝大多数人只能依靠在市场中出卖自身的能力使用权。</w:t>
      </w:r>
      <w:r w:rsidRPr="00CE713E">
        <w:rPr>
          <w:sz w:val="24"/>
        </w:rPr>
        <w:t>拥有大量土地、财产</w:t>
      </w:r>
      <w:r>
        <w:rPr>
          <w:rFonts w:hint="eastAsia"/>
          <w:sz w:val="24"/>
        </w:rPr>
        <w:t>的所有者</w:t>
      </w:r>
      <w:r w:rsidRPr="00CE713E">
        <w:rPr>
          <w:sz w:val="24"/>
        </w:rPr>
        <w:t>，</w:t>
      </w:r>
      <w:r>
        <w:rPr>
          <w:rFonts w:hint="eastAsia"/>
          <w:sz w:val="24"/>
        </w:rPr>
        <w:t>具备</w:t>
      </w:r>
      <w:r w:rsidRPr="00CE713E">
        <w:rPr>
          <w:sz w:val="24"/>
        </w:rPr>
        <w:t>优越于其他人能力和技术</w:t>
      </w:r>
      <w:r>
        <w:rPr>
          <w:rFonts w:hint="eastAsia"/>
          <w:sz w:val="24"/>
        </w:rPr>
        <w:t>的所有者，可以</w:t>
      </w:r>
      <w:r w:rsidRPr="00CE713E">
        <w:rPr>
          <w:sz w:val="24"/>
        </w:rPr>
        <w:t>积累更多的资本，</w:t>
      </w:r>
      <w:r>
        <w:rPr>
          <w:rFonts w:hint="eastAsia"/>
          <w:sz w:val="24"/>
        </w:rPr>
        <w:t>使得扩大自身效用成为可能。因此，麦克弗森指出社会存在“那些拥有土地和财产的人和没有土地和财产的人之间的阶级区分”</w:t>
      </w:r>
      <w:r>
        <w:rPr>
          <w:rStyle w:val="af4"/>
          <w:sz w:val="24"/>
        </w:rPr>
        <w:footnoteReference w:id="43"/>
      </w:r>
      <w:r w:rsidR="0073014E">
        <w:rPr>
          <w:rFonts w:hint="eastAsia"/>
          <w:sz w:val="24"/>
        </w:rPr>
        <w:t>。</w:t>
      </w:r>
      <w:r>
        <w:rPr>
          <w:rFonts w:ascii="宋体" w:hAnsi="宋体" w:hint="eastAsia"/>
          <w:sz w:val="24"/>
          <w:szCs w:val="32"/>
        </w:rPr>
        <w:t>麦克弗森</w:t>
      </w:r>
      <w:r w:rsidRPr="00541386">
        <w:rPr>
          <w:rFonts w:ascii="宋体" w:hAnsi="宋体" w:hint="eastAsia"/>
          <w:sz w:val="24"/>
          <w:szCs w:val="24"/>
        </w:rPr>
        <w:t>还利用这一方法剖析了</w:t>
      </w:r>
      <w:r>
        <w:rPr>
          <w:rFonts w:ascii="宋体" w:hAnsi="宋体" w:hint="eastAsia"/>
          <w:sz w:val="24"/>
          <w:szCs w:val="24"/>
        </w:rPr>
        <w:t>社会</w:t>
      </w:r>
      <w:r w:rsidRPr="00541386">
        <w:rPr>
          <w:rFonts w:ascii="宋体" w:hAnsi="宋体" w:hint="eastAsia"/>
          <w:sz w:val="24"/>
          <w:szCs w:val="24"/>
        </w:rPr>
        <w:t>不平等的根源。</w:t>
      </w:r>
      <w:r>
        <w:rPr>
          <w:rFonts w:ascii="宋体" w:hAnsi="宋体" w:hint="eastAsia"/>
          <w:sz w:val="24"/>
          <w:szCs w:val="24"/>
        </w:rPr>
        <w:t>在阶级产生分化后，</w:t>
      </w:r>
      <w:r>
        <w:rPr>
          <w:rFonts w:hint="eastAsia"/>
          <w:sz w:val="24"/>
        </w:rPr>
        <w:t>麦克弗森注意到了在不平等的生产资料所有制下，资本所有者拥有的是榨取性权力。榨取与剥削相对应，存在于资本主义社会残酷的竞争法则中，这种榨取</w:t>
      </w:r>
      <w:r w:rsidRPr="00566347">
        <w:rPr>
          <w:sz w:val="24"/>
        </w:rPr>
        <w:t>加剧了</w:t>
      </w:r>
      <w:r>
        <w:rPr>
          <w:rFonts w:hint="eastAsia"/>
          <w:sz w:val="24"/>
        </w:rPr>
        <w:t>阶级冲突</w:t>
      </w:r>
      <w:r w:rsidRPr="00566347">
        <w:rPr>
          <w:sz w:val="24"/>
        </w:rPr>
        <w:t>，</w:t>
      </w:r>
      <w:r w:rsidRPr="00566347">
        <w:rPr>
          <w:rFonts w:hint="eastAsia"/>
          <w:sz w:val="24"/>
        </w:rPr>
        <w:t>使个人应享有的平等权利落入深渊。</w:t>
      </w:r>
      <w:r>
        <w:rPr>
          <w:rFonts w:hint="eastAsia"/>
          <w:sz w:val="24"/>
        </w:rPr>
        <w:t>在这里，他利用“能力净转移”</w:t>
      </w:r>
      <w:r>
        <w:rPr>
          <w:rFonts w:ascii="宋体" w:hAnsi="宋体" w:hint="eastAsia"/>
          <w:sz w:val="24"/>
          <w:szCs w:val="32"/>
        </w:rPr>
        <w:t>（</w:t>
      </w:r>
      <w:r w:rsidRPr="0085273D">
        <w:rPr>
          <w:sz w:val="24"/>
          <w:szCs w:val="32"/>
        </w:rPr>
        <w:t>net transfer of power</w:t>
      </w:r>
      <w:r>
        <w:rPr>
          <w:rFonts w:ascii="宋体" w:hAnsi="宋体" w:hint="eastAsia"/>
          <w:sz w:val="24"/>
          <w:szCs w:val="32"/>
        </w:rPr>
        <w:t>）</w:t>
      </w:r>
      <w:r>
        <w:rPr>
          <w:rFonts w:hint="eastAsia"/>
          <w:sz w:val="24"/>
        </w:rPr>
        <w:t>的概念阐述了阶级分化状况之下人与人之间不平等的权力转让关系。</w:t>
      </w:r>
    </w:p>
    <w:p w14:paraId="4A995264" w14:textId="0F61EC4C" w:rsidR="00F25673" w:rsidRDefault="00F25673" w:rsidP="00F25673">
      <w:pPr>
        <w:spacing w:line="360" w:lineRule="auto"/>
        <w:ind w:firstLineChars="200" w:firstLine="480"/>
        <w:rPr>
          <w:rFonts w:ascii="宋体" w:hAnsi="宋体"/>
          <w:sz w:val="24"/>
          <w:szCs w:val="32"/>
        </w:rPr>
      </w:pPr>
      <w:r>
        <w:rPr>
          <w:rFonts w:ascii="宋体" w:hAnsi="宋体" w:hint="eastAsia"/>
          <w:sz w:val="24"/>
          <w:szCs w:val="32"/>
        </w:rPr>
        <w:t>麦克弗森的</w:t>
      </w:r>
      <w:bookmarkStart w:id="34" w:name="_Hlk39062318"/>
      <w:r>
        <w:rPr>
          <w:rFonts w:ascii="宋体" w:hAnsi="宋体" w:hint="eastAsia"/>
          <w:sz w:val="24"/>
          <w:szCs w:val="32"/>
        </w:rPr>
        <w:t>“能力净转移”</w:t>
      </w:r>
      <w:bookmarkEnd w:id="34"/>
      <w:r>
        <w:rPr>
          <w:rFonts w:ascii="宋体" w:hAnsi="宋体" w:hint="eastAsia"/>
          <w:sz w:val="24"/>
          <w:szCs w:val="32"/>
        </w:rPr>
        <w:t>概念是由马克思的剩余价值理论发展而来的</w:t>
      </w:r>
      <w:r w:rsidR="00A32BA7">
        <w:rPr>
          <w:rFonts w:ascii="宋体" w:hAnsi="宋体" w:hint="eastAsia"/>
          <w:sz w:val="24"/>
          <w:szCs w:val="32"/>
        </w:rPr>
        <w:t>。</w:t>
      </w:r>
      <w:r>
        <w:rPr>
          <w:rFonts w:ascii="宋体" w:hAnsi="宋体" w:hint="eastAsia"/>
          <w:sz w:val="24"/>
          <w:szCs w:val="32"/>
        </w:rPr>
        <w:t>这一概念，最初用来说明市场竞争中的现象：随土地消耗净尽，没有土地和资本的</w:t>
      </w:r>
      <w:r>
        <w:rPr>
          <w:rFonts w:ascii="宋体" w:hAnsi="宋体" w:hint="eastAsia"/>
          <w:sz w:val="24"/>
          <w:szCs w:val="32"/>
        </w:rPr>
        <w:lastRenderedPageBreak/>
        <w:t>那些人由于不能求诸独立生产，纷纷依赖出卖劳动力。他们不能要求工资在数额上等同于自身具有生产资料时投入劳动所得的产出，因而造成“那些拥有资本和土地的人就能通过雇佣其他人的劳动力，获得其他人的某些权力（或这些权力的产品）向他们的净转移”</w:t>
      </w:r>
      <w:r>
        <w:rPr>
          <w:rStyle w:val="af4"/>
          <w:rFonts w:ascii="宋体" w:hAnsi="宋体"/>
          <w:sz w:val="24"/>
          <w:szCs w:val="32"/>
        </w:rPr>
        <w:footnoteReference w:id="44"/>
      </w:r>
      <w:r>
        <w:rPr>
          <w:rFonts w:ascii="宋体" w:hAnsi="宋体" w:hint="eastAsia"/>
          <w:sz w:val="24"/>
          <w:szCs w:val="32"/>
        </w:rPr>
        <w:t>，即“能力净转移”。这表明，当一个人缺乏自由获取劳动手段的能力时，他本身的能力就要被为获取这种能力所出价格而削减，消减的这部分被资本家无偿占有。这无异于马克思所论证的：“工人这种超过补偿工资所必要的时间以外的剩余劳动便是剩余价值的、利润的源泉”</w:t>
      </w:r>
      <w:r>
        <w:rPr>
          <w:rStyle w:val="af4"/>
          <w:rFonts w:ascii="宋体" w:hAnsi="宋体"/>
          <w:sz w:val="24"/>
          <w:szCs w:val="32"/>
        </w:rPr>
        <w:footnoteReference w:id="45"/>
      </w:r>
      <w:r w:rsidR="0073014E">
        <w:rPr>
          <w:rFonts w:ascii="宋体" w:hAnsi="宋体" w:hint="eastAsia"/>
          <w:sz w:val="24"/>
          <w:szCs w:val="32"/>
        </w:rPr>
        <w:t>。</w:t>
      </w:r>
      <w:r>
        <w:rPr>
          <w:rFonts w:ascii="宋体" w:hAnsi="宋体" w:hint="eastAsia"/>
          <w:sz w:val="24"/>
          <w:szCs w:val="32"/>
        </w:rPr>
        <w:t>一旦资本生产开始，这一过程就连续不断进行。</w:t>
      </w:r>
    </w:p>
    <w:p w14:paraId="76FAA63C" w14:textId="77777777" w:rsidR="00F25673" w:rsidRDefault="00F25673" w:rsidP="00F25673">
      <w:pPr>
        <w:spacing w:line="360" w:lineRule="auto"/>
        <w:ind w:firstLineChars="200" w:firstLine="480"/>
        <w:rPr>
          <w:rFonts w:ascii="宋体" w:hAnsi="宋体"/>
          <w:sz w:val="24"/>
          <w:szCs w:val="32"/>
        </w:rPr>
      </w:pPr>
      <w:r>
        <w:rPr>
          <w:rFonts w:ascii="宋体" w:hAnsi="宋体" w:hint="eastAsia"/>
          <w:sz w:val="24"/>
          <w:szCs w:val="32"/>
        </w:rPr>
        <w:t>不仅如此，麦克弗森还将“能力净转移”拓展成剩余价值理论在人的发展领域的独特形式。他将人的能力定义为：“一个人使用和发展他的潜能的能力”，并承认在阶级社会中人的发展能力包含了“萃取能力”（</w:t>
      </w:r>
      <w:r w:rsidRPr="0085273D">
        <w:rPr>
          <w:sz w:val="24"/>
          <w:szCs w:val="32"/>
        </w:rPr>
        <w:t>extractive power</w:t>
      </w:r>
      <w:r>
        <w:rPr>
          <w:rFonts w:ascii="宋体" w:hAnsi="宋体" w:hint="eastAsia"/>
          <w:sz w:val="24"/>
          <w:szCs w:val="32"/>
        </w:rPr>
        <w:t>），即运用自身的能力+从他人能力中获得的能力。基于实现人的能力的目标，他论证到，资本主义社会终究“</w:t>
      </w:r>
      <w:r w:rsidR="0085273D">
        <w:rPr>
          <w:rFonts w:ascii="宋体" w:hAnsi="宋体" w:hint="eastAsia"/>
          <w:sz w:val="24"/>
          <w:szCs w:val="32"/>
        </w:rPr>
        <w:t>按照它本质那样，</w:t>
      </w:r>
      <w:r w:rsidRPr="00E21475">
        <w:rPr>
          <w:rFonts w:ascii="宋体" w:hAnsi="宋体"/>
          <w:sz w:val="24"/>
          <w:szCs w:val="32"/>
        </w:rPr>
        <w:t>强迫一些人不断地把自己部分能力转让给另一些人，结果是减少而</w:t>
      </w:r>
      <w:r w:rsidR="0085273D">
        <w:rPr>
          <w:rFonts w:ascii="宋体" w:hAnsi="宋体" w:hint="eastAsia"/>
          <w:sz w:val="24"/>
          <w:szCs w:val="32"/>
        </w:rPr>
        <w:t>无法</w:t>
      </w:r>
      <w:r w:rsidRPr="00E21475">
        <w:rPr>
          <w:rFonts w:ascii="宋体" w:hAnsi="宋体"/>
          <w:sz w:val="24"/>
          <w:szCs w:val="32"/>
        </w:rPr>
        <w:t>使自由主义民主所宣称的个人享有平等地使用和发展自己天然禀赋的自由最大化”</w:t>
      </w:r>
      <w:r>
        <w:rPr>
          <w:rStyle w:val="af4"/>
          <w:rFonts w:ascii="宋体" w:hAnsi="宋体"/>
          <w:sz w:val="24"/>
          <w:szCs w:val="32"/>
        </w:rPr>
        <w:footnoteReference w:id="46"/>
      </w:r>
      <w:r>
        <w:rPr>
          <w:rFonts w:ascii="宋体" w:hAnsi="宋体" w:hint="eastAsia"/>
          <w:sz w:val="24"/>
          <w:szCs w:val="32"/>
        </w:rPr>
        <w:t>。因此，只有抛弃占有性市场社会中的生产逻辑和必然导致的</w:t>
      </w:r>
      <w:r w:rsidRPr="00541386">
        <w:rPr>
          <w:rFonts w:ascii="宋体" w:hAnsi="宋体" w:hint="eastAsia"/>
          <w:sz w:val="24"/>
          <w:szCs w:val="32"/>
        </w:rPr>
        <w:t>资本积累矛</w:t>
      </w:r>
      <w:r>
        <w:rPr>
          <w:rFonts w:ascii="宋体" w:hAnsi="宋体" w:hint="eastAsia"/>
          <w:sz w:val="24"/>
          <w:szCs w:val="32"/>
        </w:rPr>
        <w:t>盾，才能使自由民主的价值实现成为可能。</w:t>
      </w:r>
    </w:p>
    <w:p w14:paraId="08C838D2" w14:textId="77777777" w:rsidR="00D70DBB" w:rsidRPr="00F25673" w:rsidRDefault="00F25673" w:rsidP="00F25673">
      <w:pPr>
        <w:spacing w:line="360" w:lineRule="auto"/>
        <w:ind w:firstLineChars="200" w:firstLine="480"/>
        <w:rPr>
          <w:rFonts w:ascii="宋体" w:hAnsi="宋体"/>
          <w:sz w:val="24"/>
        </w:rPr>
      </w:pPr>
      <w:r>
        <w:rPr>
          <w:rFonts w:ascii="宋体" w:hAnsi="宋体" w:hint="eastAsia"/>
          <w:sz w:val="24"/>
          <w:szCs w:val="32"/>
        </w:rPr>
        <w:t>最后，</w:t>
      </w:r>
      <w:r w:rsidRPr="00473185">
        <w:rPr>
          <w:rFonts w:ascii="宋体" w:hAnsi="宋体" w:hint="eastAsia"/>
          <w:sz w:val="24"/>
        </w:rPr>
        <w:t>麦克弗森呼吁以共有财产制度代替占有性的私有制。</w:t>
      </w:r>
      <w:r>
        <w:rPr>
          <w:rFonts w:ascii="宋体" w:hAnsi="宋体" w:hint="eastAsia"/>
          <w:sz w:val="24"/>
        </w:rPr>
        <w:t>在</w:t>
      </w:r>
      <w:r w:rsidRPr="00473185">
        <w:rPr>
          <w:rFonts w:ascii="宋体" w:hAnsi="宋体"/>
          <w:sz w:val="24"/>
        </w:rPr>
        <w:t>财产共有</w:t>
      </w:r>
      <w:r>
        <w:rPr>
          <w:rFonts w:ascii="宋体" w:hAnsi="宋体" w:hint="eastAsia"/>
          <w:sz w:val="24"/>
        </w:rPr>
        <w:t>中，国家规定</w:t>
      </w:r>
      <w:r w:rsidRPr="00473185">
        <w:rPr>
          <w:rFonts w:ascii="宋体" w:hAnsi="宋体"/>
          <w:sz w:val="24"/>
        </w:rPr>
        <w:t>个人</w:t>
      </w:r>
      <w:r>
        <w:rPr>
          <w:rFonts w:ascii="宋体" w:hAnsi="宋体" w:hint="eastAsia"/>
          <w:sz w:val="24"/>
        </w:rPr>
        <w:t>拥有平等地</w:t>
      </w:r>
      <w:r w:rsidRPr="00473185">
        <w:rPr>
          <w:rFonts w:ascii="宋体" w:hAnsi="宋体"/>
          <w:sz w:val="24"/>
        </w:rPr>
        <w:t>使用生产资料的权利进而为个人平等</w:t>
      </w:r>
      <w:r>
        <w:rPr>
          <w:rFonts w:ascii="宋体" w:hAnsi="宋体" w:hint="eastAsia"/>
          <w:sz w:val="24"/>
        </w:rPr>
        <w:t>地实现</w:t>
      </w:r>
      <w:r w:rsidRPr="00473185">
        <w:rPr>
          <w:rFonts w:ascii="宋体" w:hAnsi="宋体"/>
          <w:sz w:val="24"/>
        </w:rPr>
        <w:t>自我发展提供前提。</w:t>
      </w:r>
      <w:r>
        <w:rPr>
          <w:rFonts w:ascii="宋体" w:hAnsi="宋体" w:hint="eastAsia"/>
          <w:sz w:val="24"/>
        </w:rPr>
        <w:t>这也体现了麦克弗森对马克思思想的肯定和继承。</w:t>
      </w:r>
    </w:p>
    <w:p w14:paraId="04388EDC" w14:textId="77777777" w:rsidR="00E94FE8" w:rsidRPr="00BB2A4D" w:rsidRDefault="00E94FE8" w:rsidP="00E94FE8">
      <w:pPr>
        <w:pStyle w:val="a6"/>
        <w:spacing w:before="312" w:after="312"/>
        <w:rPr>
          <w:rFonts w:ascii="宋体" w:hAnsi="宋体"/>
          <w:color w:val="000000" w:themeColor="text1"/>
        </w:rPr>
      </w:pPr>
      <w:bookmarkStart w:id="35" w:name="_Toc39137837"/>
      <w:r>
        <w:rPr>
          <w:rFonts w:ascii="宋体" w:hAnsi="宋体" w:hint="eastAsia"/>
          <w:color w:val="000000" w:themeColor="text1"/>
        </w:rPr>
        <w:t>四、介于自由主义和马克思主义之间？</w:t>
      </w:r>
      <w:bookmarkEnd w:id="35"/>
    </w:p>
    <w:p w14:paraId="08CD34BD" w14:textId="77777777" w:rsidR="00F25673" w:rsidRPr="00B57E22" w:rsidRDefault="00F25673" w:rsidP="00F25673">
      <w:pPr>
        <w:spacing w:line="360" w:lineRule="auto"/>
        <w:ind w:firstLineChars="200" w:firstLine="480"/>
        <w:rPr>
          <w:rFonts w:ascii="宋体" w:hAnsi="宋体"/>
          <w:sz w:val="24"/>
        </w:rPr>
      </w:pPr>
      <w:r>
        <w:rPr>
          <w:rFonts w:ascii="宋体" w:hAnsi="宋体" w:hint="eastAsia"/>
          <w:sz w:val="24"/>
        </w:rPr>
        <w:t>回顾思想史可以发现</w:t>
      </w:r>
      <w:r w:rsidRPr="00B57E22">
        <w:rPr>
          <w:rFonts w:ascii="宋体" w:hAnsi="宋体" w:hint="eastAsia"/>
          <w:sz w:val="24"/>
        </w:rPr>
        <w:t>，自由主义与马克思主义（社会主义）的</w:t>
      </w:r>
      <w:r>
        <w:rPr>
          <w:rFonts w:ascii="宋体" w:hAnsi="宋体" w:hint="eastAsia"/>
          <w:sz w:val="24"/>
        </w:rPr>
        <w:t>论战是19世纪末至20世纪最为重要的背景</w:t>
      </w:r>
      <w:r w:rsidRPr="00B57E22">
        <w:rPr>
          <w:rFonts w:ascii="宋体" w:hAnsi="宋体" w:hint="eastAsia"/>
          <w:sz w:val="24"/>
        </w:rPr>
        <w:t>。</w:t>
      </w:r>
      <w:r>
        <w:rPr>
          <w:rFonts w:ascii="宋体" w:hAnsi="宋体" w:hint="eastAsia"/>
          <w:sz w:val="24"/>
        </w:rPr>
        <w:t>尤其在</w:t>
      </w:r>
      <w:r w:rsidRPr="00B57E22">
        <w:rPr>
          <w:rFonts w:ascii="宋体" w:hAnsi="宋体" w:hint="eastAsia"/>
          <w:sz w:val="24"/>
        </w:rPr>
        <w:t>极权主义和东欧剧变</w:t>
      </w:r>
      <w:r>
        <w:rPr>
          <w:rFonts w:ascii="宋体" w:hAnsi="宋体" w:hint="eastAsia"/>
          <w:sz w:val="24"/>
        </w:rPr>
        <w:t>、苏联解体之后</w:t>
      </w:r>
      <w:r w:rsidRPr="00B57E22">
        <w:rPr>
          <w:rFonts w:ascii="宋体" w:hAnsi="宋体" w:hint="eastAsia"/>
          <w:sz w:val="24"/>
        </w:rPr>
        <w:t>，</w:t>
      </w:r>
      <w:r>
        <w:rPr>
          <w:rFonts w:ascii="宋体" w:hAnsi="宋体" w:hint="eastAsia"/>
          <w:sz w:val="24"/>
        </w:rPr>
        <w:t>西方世界普遍</w:t>
      </w:r>
      <w:r w:rsidRPr="00B57E22">
        <w:rPr>
          <w:rFonts w:ascii="宋体" w:hAnsi="宋体" w:hint="eastAsia"/>
          <w:sz w:val="24"/>
        </w:rPr>
        <w:t>将自由主义基本理念作为</w:t>
      </w:r>
      <w:r>
        <w:rPr>
          <w:rFonts w:ascii="宋体" w:hAnsi="宋体" w:hint="eastAsia"/>
          <w:sz w:val="24"/>
        </w:rPr>
        <w:t>一种“</w:t>
      </w:r>
      <w:r w:rsidRPr="00B57E22">
        <w:rPr>
          <w:rFonts w:ascii="宋体" w:hAnsi="宋体" w:hint="eastAsia"/>
          <w:sz w:val="24"/>
        </w:rPr>
        <w:t>共识</w:t>
      </w:r>
      <w:r>
        <w:rPr>
          <w:rFonts w:ascii="宋体" w:hAnsi="宋体" w:hint="eastAsia"/>
          <w:sz w:val="24"/>
        </w:rPr>
        <w:t>”。大卫</w:t>
      </w:r>
      <w:r>
        <w:rPr>
          <w:rFonts w:ascii="Gill Sans MT" w:hAnsi="Gill Sans MT"/>
          <w:sz w:val="24"/>
        </w:rPr>
        <w:t>•</w:t>
      </w:r>
      <w:r>
        <w:rPr>
          <w:rFonts w:ascii="宋体" w:hAnsi="宋体" w:hint="eastAsia"/>
          <w:sz w:val="24"/>
        </w:rPr>
        <w:t>莫里斯（</w:t>
      </w:r>
      <w:r w:rsidRPr="00E95E6C">
        <w:rPr>
          <w:sz w:val="24"/>
        </w:rPr>
        <w:t>David Morrice</w:t>
      </w:r>
      <w:r>
        <w:rPr>
          <w:rFonts w:ascii="宋体" w:hAnsi="宋体" w:hint="eastAsia"/>
          <w:sz w:val="24"/>
        </w:rPr>
        <w:t>）指出：“东欧的共产主义崩溃导致了许多人声称马克思主义死亡了，被广泛讨论的弗朗西斯</w:t>
      </w:r>
      <w:r>
        <w:rPr>
          <w:rFonts w:ascii="Gill Sans MT" w:hAnsi="Gill Sans MT"/>
          <w:sz w:val="24"/>
        </w:rPr>
        <w:t>•</w:t>
      </w:r>
      <w:r>
        <w:rPr>
          <w:rFonts w:ascii="宋体" w:hAnsi="宋体" w:hint="eastAsia"/>
          <w:sz w:val="24"/>
        </w:rPr>
        <w:t>福山（</w:t>
      </w:r>
      <w:r w:rsidRPr="00E95E6C">
        <w:rPr>
          <w:sz w:val="24"/>
        </w:rPr>
        <w:t>Francis Fukuyama</w:t>
      </w:r>
      <w:r>
        <w:rPr>
          <w:rFonts w:ascii="宋体" w:hAnsi="宋体" w:hint="eastAsia"/>
          <w:sz w:val="24"/>
        </w:rPr>
        <w:t>）的文章赞成以‘经济和自由主义的不败胜</w:t>
      </w:r>
      <w:r>
        <w:rPr>
          <w:rFonts w:ascii="宋体" w:hAnsi="宋体" w:hint="eastAsia"/>
          <w:sz w:val="24"/>
        </w:rPr>
        <w:lastRenderedPageBreak/>
        <w:t>利’和‘可替代西方自由主义的可行制度都失效’宣告历史的终结”</w:t>
      </w:r>
      <w:r>
        <w:rPr>
          <w:rStyle w:val="af4"/>
          <w:rFonts w:ascii="宋体" w:hAnsi="宋体"/>
          <w:sz w:val="24"/>
        </w:rPr>
        <w:footnoteReference w:id="47"/>
      </w:r>
      <w:r>
        <w:rPr>
          <w:rFonts w:ascii="宋体" w:hAnsi="宋体" w:hint="eastAsia"/>
          <w:sz w:val="24"/>
        </w:rPr>
        <w:t>。在这种境况下，需要马克思主义者对如下问题做出有效回应，即</w:t>
      </w:r>
      <w:r w:rsidRPr="00B57E22">
        <w:rPr>
          <w:rFonts w:ascii="宋体" w:hAnsi="宋体" w:hint="eastAsia"/>
          <w:sz w:val="24"/>
        </w:rPr>
        <w:t>资本主义与自由民主的组合真的</w:t>
      </w:r>
      <w:r>
        <w:rPr>
          <w:rFonts w:ascii="宋体" w:hAnsi="宋体" w:hint="eastAsia"/>
          <w:sz w:val="24"/>
        </w:rPr>
        <w:t>毫无漏洞吗？马克思主义是否真的就此衰败？麦克弗森正是在这种意义上“回到马克思”的。</w:t>
      </w:r>
      <w:r w:rsidRPr="00B57E22">
        <w:rPr>
          <w:rFonts w:ascii="宋体" w:hAnsi="宋体" w:hint="eastAsia"/>
          <w:sz w:val="24"/>
        </w:rPr>
        <w:t xml:space="preserve"> </w:t>
      </w:r>
    </w:p>
    <w:p w14:paraId="436CED95" w14:textId="782252A1" w:rsidR="00F25673" w:rsidRDefault="00F25673" w:rsidP="00F25673">
      <w:pPr>
        <w:spacing w:line="360" w:lineRule="auto"/>
        <w:ind w:firstLineChars="200" w:firstLine="480"/>
        <w:rPr>
          <w:rStyle w:val="af6"/>
          <w:rFonts w:hAnsi="宋体"/>
          <w:color w:val="000000" w:themeColor="text1"/>
          <w:szCs w:val="24"/>
        </w:rPr>
      </w:pPr>
      <w:r>
        <w:rPr>
          <w:rStyle w:val="af6"/>
          <w:rFonts w:hAnsi="宋体" w:hint="eastAsia"/>
          <w:color w:val="000000" w:themeColor="text1"/>
          <w:szCs w:val="24"/>
        </w:rPr>
        <w:t>面对20世纪60、70年代资本主义的社会政治危机，</w:t>
      </w:r>
      <w:r w:rsidRPr="00E55C3D">
        <w:rPr>
          <w:rStyle w:val="af6"/>
          <w:rFonts w:hAnsi="宋体" w:hint="eastAsia"/>
          <w:color w:val="000000" w:themeColor="text1"/>
          <w:szCs w:val="24"/>
        </w:rPr>
        <w:t>当时西方国家的确采取</w:t>
      </w:r>
      <w:r>
        <w:rPr>
          <w:rStyle w:val="af6"/>
          <w:rFonts w:hAnsi="宋体" w:hint="eastAsia"/>
          <w:color w:val="000000" w:themeColor="text1"/>
          <w:szCs w:val="24"/>
        </w:rPr>
        <w:t>了一些</w:t>
      </w:r>
      <w:r w:rsidRPr="00E55C3D">
        <w:rPr>
          <w:rStyle w:val="af6"/>
          <w:rFonts w:hAnsi="宋体" w:hint="eastAsia"/>
          <w:color w:val="000000" w:themeColor="text1"/>
          <w:szCs w:val="24"/>
        </w:rPr>
        <w:t>措施以求维护和发展自由主义，新自由主义倡导个人自由与公众利益相协调，强调国家的积极作用。</w:t>
      </w:r>
      <w:r>
        <w:rPr>
          <w:rStyle w:val="af6"/>
          <w:rFonts w:hAnsi="宋体" w:hint="eastAsia"/>
          <w:color w:val="000000" w:themeColor="text1"/>
          <w:szCs w:val="24"/>
        </w:rPr>
        <w:t>但是，在麦克弗森看来，这些举措并未真正撼动</w:t>
      </w:r>
      <w:r w:rsidRPr="00E55C3D">
        <w:rPr>
          <w:rStyle w:val="af6"/>
          <w:rFonts w:hAnsi="宋体" w:hint="eastAsia"/>
          <w:color w:val="000000" w:themeColor="text1"/>
          <w:szCs w:val="24"/>
        </w:rPr>
        <w:t>自由主义的核心价值</w:t>
      </w:r>
      <w:r>
        <w:rPr>
          <w:rStyle w:val="af6"/>
          <w:rFonts w:hAnsi="宋体" w:hint="eastAsia"/>
          <w:color w:val="000000" w:themeColor="text1"/>
          <w:szCs w:val="24"/>
        </w:rPr>
        <w:t>——个人主义，由此西方资本主义的自由民主制度仍然存在着缺陷，</w:t>
      </w:r>
      <w:r w:rsidRPr="00B57E22">
        <w:rPr>
          <w:rStyle w:val="af6"/>
          <w:rFonts w:hAnsi="宋体" w:hint="eastAsia"/>
          <w:color w:val="000000" w:themeColor="text1"/>
          <w:szCs w:val="24"/>
        </w:rPr>
        <w:t>麦克弗森</w:t>
      </w:r>
      <w:r w:rsidRPr="00E55C3D">
        <w:rPr>
          <w:rStyle w:val="af6"/>
          <w:rFonts w:hAnsi="宋体" w:hint="eastAsia"/>
          <w:color w:val="000000" w:themeColor="text1"/>
          <w:szCs w:val="24"/>
        </w:rPr>
        <w:t>运用马克思主义理论对这一缺陷的根源进行批判</w:t>
      </w:r>
      <w:r>
        <w:rPr>
          <w:rStyle w:val="af6"/>
          <w:rFonts w:hAnsi="宋体" w:hint="eastAsia"/>
          <w:color w:val="000000" w:themeColor="text1"/>
          <w:szCs w:val="24"/>
        </w:rPr>
        <w:t>，</w:t>
      </w:r>
      <w:r w:rsidRPr="00B57E22">
        <w:rPr>
          <w:rStyle w:val="af6"/>
          <w:rFonts w:hAnsi="宋体" w:hint="eastAsia"/>
          <w:color w:val="000000" w:themeColor="text1"/>
          <w:szCs w:val="24"/>
        </w:rPr>
        <w:t>被誉为20世纪“创造性地发展了马克思主义学说的少数思想家之一”</w:t>
      </w:r>
      <w:r>
        <w:rPr>
          <w:rStyle w:val="af4"/>
          <w:rFonts w:ascii="宋体" w:hAnsi="宋体"/>
          <w:color w:val="000000" w:themeColor="text1"/>
          <w:sz w:val="24"/>
          <w:szCs w:val="24"/>
        </w:rPr>
        <w:footnoteReference w:id="48"/>
      </w:r>
      <w:r w:rsidR="0073014E">
        <w:rPr>
          <w:rStyle w:val="af6"/>
          <w:rFonts w:hAnsi="宋体" w:hint="eastAsia"/>
          <w:color w:val="000000" w:themeColor="text1"/>
          <w:szCs w:val="24"/>
        </w:rPr>
        <w:t>。</w:t>
      </w:r>
    </w:p>
    <w:p w14:paraId="44E34C70" w14:textId="77777777" w:rsidR="00F25673" w:rsidRDefault="00F25673" w:rsidP="00F25673">
      <w:pPr>
        <w:spacing w:line="360" w:lineRule="auto"/>
        <w:ind w:firstLineChars="200" w:firstLine="480"/>
        <w:rPr>
          <w:rStyle w:val="af6"/>
          <w:rFonts w:hAnsi="宋体"/>
          <w:color w:val="000000" w:themeColor="text1"/>
          <w:szCs w:val="24"/>
        </w:rPr>
      </w:pPr>
      <w:r>
        <w:rPr>
          <w:rStyle w:val="af6"/>
          <w:rFonts w:hAnsi="宋体" w:hint="eastAsia"/>
          <w:color w:val="000000" w:themeColor="text1"/>
          <w:szCs w:val="24"/>
        </w:rPr>
        <w:t>学者们对麦克弗森的理论工作给予了不同意义上的评估。西方学者莱斯诺夫评论麦克弗森的思想：“麦克弗森从未兜售过暴力革命的思想，就此而言他不那么马克思主义（他是个‘人道主义的’马克思主义者）。但另一方面，麦克弗森用来分析西方历史的解释性架构，以及形成这一架构的伦理学观点，基本上都来自马克思”</w:t>
      </w:r>
      <w:r>
        <w:rPr>
          <w:rStyle w:val="af4"/>
          <w:rFonts w:ascii="宋体" w:hAnsi="宋体"/>
          <w:color w:val="000000" w:themeColor="text1"/>
          <w:sz w:val="24"/>
          <w:szCs w:val="24"/>
        </w:rPr>
        <w:footnoteReference w:id="49"/>
      </w:r>
      <w:r w:rsidR="00DB7EAD">
        <w:rPr>
          <w:rStyle w:val="af6"/>
          <w:rFonts w:hAnsi="宋体" w:hint="eastAsia"/>
          <w:color w:val="000000" w:themeColor="text1"/>
          <w:szCs w:val="24"/>
        </w:rPr>
        <w:t>。</w:t>
      </w:r>
      <w:r>
        <w:rPr>
          <w:rStyle w:val="af6"/>
          <w:rFonts w:hAnsi="宋体" w:hint="eastAsia"/>
          <w:color w:val="000000" w:themeColor="text1"/>
          <w:szCs w:val="24"/>
        </w:rPr>
        <w:t>伍德（</w:t>
      </w:r>
      <w:r w:rsidRPr="00E95E6C">
        <w:rPr>
          <w:rStyle w:val="af6"/>
          <w:rFonts w:ascii="Times New Roman" w:hAnsi="Times New Roman"/>
          <w:color w:val="000000" w:themeColor="text1"/>
          <w:szCs w:val="24"/>
        </w:rPr>
        <w:t>Ellen Meiksins Wood</w:t>
      </w:r>
      <w:r>
        <w:rPr>
          <w:rStyle w:val="af6"/>
          <w:rFonts w:hAnsi="宋体" w:hint="eastAsia"/>
          <w:color w:val="000000" w:themeColor="text1"/>
          <w:szCs w:val="24"/>
        </w:rPr>
        <w:t>）却认为，“麦克弗森的方法理论不属于马克思</w:t>
      </w:r>
      <w:r>
        <w:rPr>
          <w:rStyle w:val="af6"/>
          <w:rFonts w:hAnsi="宋体"/>
          <w:color w:val="000000" w:themeColor="text1"/>
          <w:szCs w:val="24"/>
        </w:rPr>
        <w:t>……</w:t>
      </w:r>
      <w:r>
        <w:rPr>
          <w:rStyle w:val="af6"/>
          <w:rFonts w:hAnsi="宋体" w:hint="eastAsia"/>
          <w:color w:val="000000" w:themeColor="text1"/>
          <w:szCs w:val="24"/>
        </w:rPr>
        <w:t>他没有保持一致地在基于资本主义社会关系的剖析上批判资本主义”</w:t>
      </w:r>
      <w:r>
        <w:rPr>
          <w:rStyle w:val="af4"/>
          <w:rFonts w:ascii="宋体" w:hAnsi="宋体"/>
          <w:color w:val="000000" w:themeColor="text1"/>
          <w:sz w:val="24"/>
          <w:szCs w:val="24"/>
        </w:rPr>
        <w:footnoteReference w:id="50"/>
      </w:r>
      <w:r>
        <w:rPr>
          <w:rStyle w:val="af6"/>
          <w:rFonts w:hAnsi="宋体" w:hint="eastAsia"/>
          <w:color w:val="000000" w:themeColor="text1"/>
          <w:szCs w:val="24"/>
        </w:rPr>
        <w:t>。从以上分析来看，对麦克弗森理论工作的评估不能笼统地进行，而需要从不同的意义上展开。</w:t>
      </w:r>
    </w:p>
    <w:p w14:paraId="5EF84053" w14:textId="7A03B85D" w:rsidR="00F25673" w:rsidRDefault="00F25673" w:rsidP="00F25673">
      <w:pPr>
        <w:spacing w:line="360" w:lineRule="auto"/>
        <w:ind w:firstLineChars="200" w:firstLine="480"/>
        <w:rPr>
          <w:rFonts w:ascii="宋体" w:hAnsi="宋体"/>
          <w:sz w:val="24"/>
        </w:rPr>
      </w:pPr>
      <w:r>
        <w:rPr>
          <w:rStyle w:val="af6"/>
          <w:rFonts w:hAnsi="宋体" w:hint="eastAsia"/>
          <w:color w:val="000000" w:themeColor="text1"/>
          <w:szCs w:val="24"/>
        </w:rPr>
        <w:t>不可否认，麦克弗森并没有系统地继承马克思主义理论完整的系统。例如：</w:t>
      </w:r>
      <w:r w:rsidRPr="00B57E22">
        <w:rPr>
          <w:rStyle w:val="af6"/>
          <w:rFonts w:hAnsi="宋体" w:hint="eastAsia"/>
          <w:color w:val="000000" w:themeColor="text1"/>
          <w:szCs w:val="24"/>
        </w:rPr>
        <w:t>麦克弗森</w:t>
      </w:r>
      <w:r>
        <w:rPr>
          <w:rStyle w:val="af6"/>
          <w:rFonts w:hAnsi="宋体" w:hint="eastAsia"/>
          <w:color w:val="000000" w:themeColor="text1"/>
          <w:szCs w:val="24"/>
        </w:rPr>
        <w:t>虽然开创了对</w:t>
      </w:r>
      <w:r w:rsidRPr="00B57E22">
        <w:rPr>
          <w:rStyle w:val="af6"/>
          <w:rFonts w:hAnsi="宋体" w:hint="eastAsia"/>
          <w:color w:val="000000" w:themeColor="text1"/>
          <w:szCs w:val="24"/>
        </w:rPr>
        <w:t>“占有性市场社会”</w:t>
      </w:r>
      <w:r>
        <w:rPr>
          <w:rStyle w:val="af6"/>
          <w:rFonts w:hAnsi="宋体" w:hint="eastAsia"/>
          <w:color w:val="000000" w:themeColor="text1"/>
          <w:szCs w:val="24"/>
        </w:rPr>
        <w:t>的批判路径，却没有依照马克思主义的社会分析</w:t>
      </w:r>
      <w:r w:rsidR="0073014E">
        <w:rPr>
          <w:rStyle w:val="af6"/>
          <w:rFonts w:hAnsi="宋体" w:hint="eastAsia"/>
          <w:color w:val="000000" w:themeColor="text1"/>
          <w:szCs w:val="24"/>
        </w:rPr>
        <w:t>；</w:t>
      </w:r>
      <w:r w:rsidRPr="00B57E22">
        <w:rPr>
          <w:rStyle w:val="af6"/>
          <w:rFonts w:hAnsi="宋体" w:hint="eastAsia"/>
          <w:color w:val="000000" w:themeColor="text1"/>
          <w:szCs w:val="24"/>
        </w:rPr>
        <w:t>他</w:t>
      </w:r>
      <w:r w:rsidRPr="00B57E22">
        <w:rPr>
          <w:rFonts w:ascii="宋体" w:hAnsi="宋体" w:hint="eastAsia"/>
          <w:sz w:val="24"/>
        </w:rPr>
        <w:t>运用了</w:t>
      </w:r>
      <w:r w:rsidRPr="00B57E22">
        <w:rPr>
          <w:rFonts w:ascii="宋体" w:hAnsi="宋体"/>
          <w:sz w:val="24"/>
        </w:rPr>
        <w:t>类似于马克思主义者对资本主义社会所做的</w:t>
      </w:r>
      <w:r w:rsidRPr="00B57E22">
        <w:rPr>
          <w:rFonts w:ascii="宋体" w:hAnsi="宋体" w:hint="eastAsia"/>
          <w:sz w:val="24"/>
        </w:rPr>
        <w:t>阶级分析和批判</w:t>
      </w:r>
      <w:r w:rsidRPr="00B57E22">
        <w:rPr>
          <w:rFonts w:ascii="宋体" w:hAnsi="宋体"/>
          <w:sz w:val="24"/>
        </w:rPr>
        <w:t>,却</w:t>
      </w:r>
      <w:r>
        <w:rPr>
          <w:rFonts w:ascii="宋体" w:hAnsi="宋体" w:hint="eastAsia"/>
          <w:sz w:val="24"/>
        </w:rPr>
        <w:t>回避了以生产力和生产关系作为工具去分析古典自由主义理论；他</w:t>
      </w:r>
      <w:r w:rsidRPr="00B57E22">
        <w:rPr>
          <w:rStyle w:val="af6"/>
          <w:rFonts w:hAnsi="宋体" w:hint="eastAsia"/>
          <w:color w:val="000000" w:themeColor="text1"/>
          <w:szCs w:val="24"/>
        </w:rPr>
        <w:t>在为平等和民主努力</w:t>
      </w:r>
      <w:r>
        <w:rPr>
          <w:rStyle w:val="af6"/>
          <w:rFonts w:hAnsi="宋体" w:hint="eastAsia"/>
          <w:color w:val="000000" w:themeColor="text1"/>
          <w:szCs w:val="24"/>
        </w:rPr>
        <w:t>辩护</w:t>
      </w:r>
      <w:r w:rsidRPr="00B57E22">
        <w:rPr>
          <w:rStyle w:val="af6"/>
          <w:rFonts w:hAnsi="宋体" w:hint="eastAsia"/>
          <w:color w:val="000000" w:themeColor="text1"/>
          <w:szCs w:val="24"/>
        </w:rPr>
        <w:t>的道路上</w:t>
      </w:r>
      <w:r>
        <w:rPr>
          <w:rStyle w:val="af6"/>
          <w:rFonts w:hAnsi="宋体" w:hint="eastAsia"/>
          <w:color w:val="000000" w:themeColor="text1"/>
          <w:szCs w:val="24"/>
        </w:rPr>
        <w:t>却排斥革命，他选择</w:t>
      </w:r>
      <w:r w:rsidRPr="00B57E22">
        <w:rPr>
          <w:rStyle w:val="af6"/>
          <w:rFonts w:hAnsi="宋体" w:hint="eastAsia"/>
          <w:color w:val="000000" w:themeColor="text1"/>
          <w:szCs w:val="24"/>
        </w:rPr>
        <w:t>调和两种社会制度，</w:t>
      </w:r>
      <w:r>
        <w:rPr>
          <w:rStyle w:val="af6"/>
          <w:rFonts w:hAnsi="宋体" w:hint="eastAsia"/>
          <w:color w:val="000000" w:themeColor="text1"/>
          <w:szCs w:val="24"/>
        </w:rPr>
        <w:t>这</w:t>
      </w:r>
      <w:r w:rsidRPr="00B57E22">
        <w:rPr>
          <w:rStyle w:val="af6"/>
          <w:rFonts w:hAnsi="宋体" w:hint="eastAsia"/>
          <w:color w:val="000000" w:themeColor="text1"/>
          <w:szCs w:val="24"/>
        </w:rPr>
        <w:t>与马克思主义者</w:t>
      </w:r>
      <w:r>
        <w:rPr>
          <w:rStyle w:val="af6"/>
          <w:rFonts w:hAnsi="宋体" w:hint="eastAsia"/>
          <w:color w:val="000000" w:themeColor="text1"/>
          <w:szCs w:val="24"/>
        </w:rPr>
        <w:t>的思想</w:t>
      </w:r>
      <w:r w:rsidRPr="00B57E22">
        <w:rPr>
          <w:rStyle w:val="af6"/>
          <w:rFonts w:hAnsi="宋体" w:hint="eastAsia"/>
          <w:color w:val="000000" w:themeColor="text1"/>
          <w:szCs w:val="24"/>
        </w:rPr>
        <w:t>背道而驰。</w:t>
      </w:r>
      <w:r>
        <w:rPr>
          <w:rStyle w:val="af6"/>
          <w:rFonts w:hAnsi="宋体" w:hint="eastAsia"/>
          <w:color w:val="000000" w:themeColor="text1"/>
          <w:szCs w:val="24"/>
        </w:rPr>
        <w:t>诚如有学者指出：</w:t>
      </w:r>
      <w:r w:rsidRPr="00B57E22">
        <w:rPr>
          <w:rStyle w:val="af6"/>
          <w:rFonts w:hAnsi="宋体" w:hint="eastAsia"/>
          <w:color w:val="000000" w:themeColor="text1"/>
          <w:szCs w:val="24"/>
        </w:rPr>
        <w:t>“几乎所有关心麦克弗森的重要评论家都要么给他戴上马克思主义者的面具，要么给他摘下这个面具”</w:t>
      </w:r>
      <w:r w:rsidRPr="00B57E22">
        <w:rPr>
          <w:rStyle w:val="af4"/>
          <w:rFonts w:ascii="宋体" w:hAnsi="宋体"/>
          <w:color w:val="000000" w:themeColor="text1"/>
          <w:sz w:val="24"/>
        </w:rPr>
        <w:footnoteReference w:id="51"/>
      </w:r>
      <w:r w:rsidR="0073014E">
        <w:rPr>
          <w:rStyle w:val="af6"/>
          <w:rFonts w:hAnsi="宋体" w:hint="eastAsia"/>
          <w:color w:val="000000" w:themeColor="text1"/>
          <w:szCs w:val="24"/>
        </w:rPr>
        <w:t>。</w:t>
      </w:r>
      <w:r>
        <w:rPr>
          <w:rFonts w:ascii="宋体" w:hAnsi="宋体" w:hint="eastAsia"/>
          <w:sz w:val="24"/>
        </w:rPr>
        <w:t>这意味着，</w:t>
      </w:r>
      <w:r>
        <w:rPr>
          <w:rFonts w:ascii="宋体" w:hAnsi="宋体" w:hint="eastAsia"/>
          <w:sz w:val="24"/>
        </w:rPr>
        <w:lastRenderedPageBreak/>
        <w:t>我们不能简单地将麦克弗森划分为某一阵营，毋宁说，麦克弗森的思想本身就是马克思主义与自由主义之争的缩影，通过对其理论的具体评析可以透视马克思主义和自由主义理论的根本差异。</w:t>
      </w:r>
    </w:p>
    <w:p w14:paraId="74C88F9C" w14:textId="77777777" w:rsidR="00E94FE8" w:rsidRPr="00F25673" w:rsidRDefault="00F25673" w:rsidP="00F25673">
      <w:pPr>
        <w:spacing w:line="360" w:lineRule="auto"/>
        <w:ind w:firstLineChars="200" w:firstLine="480"/>
        <w:rPr>
          <w:rFonts w:ascii="宋体" w:hAnsi="宋体"/>
          <w:sz w:val="24"/>
        </w:rPr>
      </w:pPr>
      <w:r>
        <w:rPr>
          <w:rFonts w:ascii="宋体" w:hAnsi="宋体" w:hint="eastAsia"/>
          <w:sz w:val="24"/>
        </w:rPr>
        <w:t>综合前文的梳理和讨论，我们有理由从以下两个方面把握麦克弗森“占有性个人主义”理论建构的意义和局限。</w:t>
      </w:r>
    </w:p>
    <w:p w14:paraId="4D3A3D3F" w14:textId="77777777" w:rsidR="00E94FE8" w:rsidRPr="004F1825" w:rsidRDefault="00E94FE8" w:rsidP="00E94FE8">
      <w:pPr>
        <w:pStyle w:val="af5"/>
        <w:spacing w:before="312" w:after="312"/>
      </w:pPr>
      <w:bookmarkStart w:id="38" w:name="_Toc39137838"/>
      <w:r>
        <w:rPr>
          <w:rFonts w:hint="eastAsia"/>
        </w:rPr>
        <w:t>（一）“占有性个人主义”理论建构的贡献</w:t>
      </w:r>
      <w:bookmarkEnd w:id="38"/>
    </w:p>
    <w:p w14:paraId="4E4C712D" w14:textId="74B0F033" w:rsidR="00F25673" w:rsidRDefault="00F25673" w:rsidP="00F25673">
      <w:pPr>
        <w:spacing w:line="360" w:lineRule="auto"/>
        <w:ind w:firstLine="480"/>
        <w:rPr>
          <w:rFonts w:ascii="宋体" w:hAnsi="宋体"/>
          <w:sz w:val="24"/>
        </w:rPr>
      </w:pPr>
      <w:r w:rsidRPr="00BD10B9">
        <w:rPr>
          <w:rFonts w:ascii="宋体" w:hAnsi="宋体" w:hint="eastAsia"/>
          <w:sz w:val="24"/>
        </w:rPr>
        <w:t>麦克弗森的占有性个人主义理论为西方政治学界带来创新思路和贡献，可以说他是20世纪以来对自由主义和资本主义占有性市场批评的最为深刻的理论家之一。</w:t>
      </w:r>
      <w:r>
        <w:rPr>
          <w:rFonts w:ascii="宋体" w:hAnsi="宋体" w:hint="eastAsia"/>
          <w:sz w:val="24"/>
        </w:rPr>
        <w:t>西方学者莱斯评论到：“借助这个概念麦克弗森创造了单一维度勾穿其所有至今他所需要的基本概念：市场、平等、自由、民主。占有性个人主义模型的采用使得以下成为可能——探讨人的行为与意志；重解政治思想史，特别是勾勒出其发展的内在动力和演变过程”</w:t>
      </w:r>
      <w:r>
        <w:rPr>
          <w:rStyle w:val="af4"/>
          <w:rFonts w:ascii="宋体" w:hAnsi="宋体"/>
          <w:sz w:val="24"/>
        </w:rPr>
        <w:footnoteReference w:id="52"/>
      </w:r>
      <w:r>
        <w:rPr>
          <w:rFonts w:ascii="宋体" w:hAnsi="宋体" w:hint="eastAsia"/>
          <w:sz w:val="24"/>
        </w:rPr>
        <w:t>。</w:t>
      </w:r>
    </w:p>
    <w:p w14:paraId="659EBCA3" w14:textId="5861F95B" w:rsidR="00F25673" w:rsidRPr="004E0601" w:rsidRDefault="00F25673" w:rsidP="00F25673">
      <w:pPr>
        <w:spacing w:line="360" w:lineRule="auto"/>
        <w:ind w:firstLine="480"/>
        <w:rPr>
          <w:rFonts w:ascii="宋体" w:hAnsi="宋体"/>
          <w:sz w:val="24"/>
          <w:szCs w:val="24"/>
        </w:rPr>
      </w:pPr>
      <w:r>
        <w:rPr>
          <w:rFonts w:ascii="宋体" w:hAnsi="宋体" w:hint="eastAsia"/>
          <w:sz w:val="24"/>
          <w:szCs w:val="24"/>
        </w:rPr>
        <w:t>从自由主义民主的角度看，麦克弗森</w:t>
      </w:r>
      <w:r w:rsidRPr="004E0601">
        <w:rPr>
          <w:rFonts w:ascii="宋体" w:hAnsi="宋体" w:hint="eastAsia"/>
          <w:sz w:val="24"/>
          <w:szCs w:val="24"/>
        </w:rPr>
        <w:t>的占有性个人主义观念</w:t>
      </w:r>
      <w:r>
        <w:rPr>
          <w:rFonts w:ascii="宋体" w:hAnsi="宋体" w:hint="eastAsia"/>
          <w:sz w:val="24"/>
          <w:szCs w:val="24"/>
        </w:rPr>
        <w:t>从理论上</w:t>
      </w:r>
      <w:r w:rsidRPr="004E0601">
        <w:rPr>
          <w:rFonts w:ascii="宋体" w:hAnsi="宋体" w:hint="eastAsia"/>
          <w:sz w:val="24"/>
          <w:szCs w:val="24"/>
        </w:rPr>
        <w:t>最终揭露了资本主义国家个人原子化</w:t>
      </w:r>
      <w:r>
        <w:rPr>
          <w:rFonts w:ascii="宋体" w:hAnsi="宋体" w:hint="eastAsia"/>
          <w:sz w:val="24"/>
          <w:szCs w:val="24"/>
        </w:rPr>
        <w:t>的</w:t>
      </w:r>
      <w:r w:rsidRPr="004E0601">
        <w:rPr>
          <w:rFonts w:ascii="宋体" w:hAnsi="宋体" w:hint="eastAsia"/>
          <w:sz w:val="24"/>
          <w:szCs w:val="24"/>
        </w:rPr>
        <w:t>倾向。个人价值高于社会，社会和国家只是保护个人利益的目的，</w:t>
      </w:r>
      <w:r>
        <w:rPr>
          <w:rFonts w:ascii="宋体" w:hAnsi="宋体" w:hint="eastAsia"/>
          <w:sz w:val="24"/>
          <w:szCs w:val="24"/>
        </w:rPr>
        <w:t>这种对自身及能力全部所有的占有性人性观，</w:t>
      </w:r>
      <w:r w:rsidRPr="004E0601">
        <w:rPr>
          <w:rFonts w:ascii="宋体" w:hAnsi="宋体" w:hint="eastAsia"/>
          <w:sz w:val="24"/>
          <w:szCs w:val="24"/>
        </w:rPr>
        <w:t>塑造了</w:t>
      </w:r>
      <w:r>
        <w:rPr>
          <w:rFonts w:ascii="宋体" w:hAnsi="宋体" w:hint="eastAsia"/>
          <w:sz w:val="24"/>
          <w:szCs w:val="24"/>
        </w:rPr>
        <w:t>社会工具化、自我</w:t>
      </w:r>
      <w:proofErr w:type="gramStart"/>
      <w:r w:rsidR="0073014E">
        <w:rPr>
          <w:rFonts w:ascii="宋体" w:hAnsi="宋体" w:hint="eastAsia"/>
          <w:sz w:val="24"/>
          <w:szCs w:val="24"/>
        </w:rPr>
        <w:t>欲求化</w:t>
      </w:r>
      <w:proofErr w:type="gramEnd"/>
      <w:r>
        <w:rPr>
          <w:rFonts w:ascii="宋体" w:hAnsi="宋体" w:hint="eastAsia"/>
          <w:sz w:val="24"/>
          <w:szCs w:val="24"/>
        </w:rPr>
        <w:t>的资本主义社会</w:t>
      </w:r>
      <w:r w:rsidRPr="004E0601">
        <w:rPr>
          <w:rFonts w:ascii="宋体" w:hAnsi="宋体" w:hint="eastAsia"/>
          <w:sz w:val="24"/>
          <w:szCs w:val="24"/>
        </w:rPr>
        <w:t>。</w:t>
      </w:r>
      <w:r>
        <w:rPr>
          <w:rFonts w:ascii="宋体" w:hAnsi="宋体" w:hint="eastAsia"/>
          <w:sz w:val="24"/>
          <w:szCs w:val="24"/>
        </w:rPr>
        <w:t>正是</w:t>
      </w:r>
      <w:r w:rsidRPr="004E0601">
        <w:rPr>
          <w:rFonts w:ascii="宋体" w:hAnsi="宋体" w:hint="eastAsia"/>
          <w:sz w:val="24"/>
          <w:szCs w:val="24"/>
        </w:rPr>
        <w:t>由于</w:t>
      </w:r>
      <w:r>
        <w:rPr>
          <w:rFonts w:ascii="宋体" w:hAnsi="宋体" w:hint="eastAsia"/>
          <w:sz w:val="24"/>
          <w:szCs w:val="24"/>
        </w:rPr>
        <w:t>这种占有性的人性观念，使得</w:t>
      </w:r>
      <w:r w:rsidRPr="004E0601">
        <w:rPr>
          <w:rFonts w:ascii="宋体" w:hAnsi="宋体" w:hint="eastAsia"/>
          <w:sz w:val="24"/>
          <w:szCs w:val="24"/>
        </w:rPr>
        <w:t>个体不用对社会承担义务，只为自身利益达成契约，</w:t>
      </w:r>
      <w:r>
        <w:rPr>
          <w:rFonts w:ascii="宋体" w:hAnsi="宋体" w:hint="eastAsia"/>
          <w:sz w:val="24"/>
          <w:szCs w:val="24"/>
        </w:rPr>
        <w:t>在资本主义社会，</w:t>
      </w:r>
      <w:r w:rsidRPr="004E0601">
        <w:rPr>
          <w:sz w:val="24"/>
          <w:szCs w:val="24"/>
        </w:rPr>
        <w:t>一切社会关系</w:t>
      </w:r>
      <w:r>
        <w:rPr>
          <w:rFonts w:hint="eastAsia"/>
          <w:sz w:val="24"/>
          <w:szCs w:val="24"/>
        </w:rPr>
        <w:t>都被</w:t>
      </w:r>
      <w:r w:rsidRPr="004E0601">
        <w:rPr>
          <w:sz w:val="24"/>
          <w:szCs w:val="24"/>
        </w:rPr>
        <w:t>简单化为一系列市场关系</w:t>
      </w:r>
      <w:r w:rsidRPr="004E0601">
        <w:rPr>
          <w:rFonts w:hint="eastAsia"/>
          <w:sz w:val="24"/>
          <w:szCs w:val="24"/>
        </w:rPr>
        <w:t>，最终导致德性</w:t>
      </w:r>
      <w:r>
        <w:rPr>
          <w:rFonts w:hint="eastAsia"/>
          <w:sz w:val="24"/>
          <w:szCs w:val="24"/>
        </w:rPr>
        <w:t>无所依傍</w:t>
      </w:r>
      <w:r w:rsidRPr="004E0601">
        <w:rPr>
          <w:rFonts w:hint="eastAsia"/>
          <w:sz w:val="24"/>
          <w:szCs w:val="24"/>
        </w:rPr>
        <w:t>。</w:t>
      </w:r>
      <w:r>
        <w:rPr>
          <w:rFonts w:hint="eastAsia"/>
          <w:sz w:val="24"/>
          <w:szCs w:val="24"/>
        </w:rPr>
        <w:t>在这种情况下，</w:t>
      </w:r>
      <w:r w:rsidRPr="004E0601">
        <w:rPr>
          <w:rFonts w:hint="eastAsia"/>
          <w:sz w:val="24"/>
          <w:szCs w:val="24"/>
        </w:rPr>
        <w:t>麦克弗森</w:t>
      </w:r>
      <w:r>
        <w:rPr>
          <w:rFonts w:hint="eastAsia"/>
          <w:sz w:val="24"/>
          <w:szCs w:val="24"/>
        </w:rPr>
        <w:t>在反思资本主义自由民主制的基础上，</w:t>
      </w:r>
      <w:r w:rsidRPr="004E0601">
        <w:rPr>
          <w:rFonts w:hint="eastAsia"/>
          <w:sz w:val="24"/>
          <w:szCs w:val="24"/>
        </w:rPr>
        <w:t>对道德维度的恢复</w:t>
      </w:r>
      <w:r>
        <w:rPr>
          <w:rFonts w:hint="eastAsia"/>
          <w:sz w:val="24"/>
          <w:szCs w:val="24"/>
        </w:rPr>
        <w:t>以及</w:t>
      </w:r>
      <w:r w:rsidRPr="004E0601">
        <w:rPr>
          <w:rFonts w:hint="eastAsia"/>
          <w:sz w:val="24"/>
          <w:szCs w:val="24"/>
        </w:rPr>
        <w:t>自我完善人性观的恢复</w:t>
      </w:r>
      <w:r>
        <w:rPr>
          <w:rFonts w:hint="eastAsia"/>
          <w:sz w:val="24"/>
          <w:szCs w:val="24"/>
        </w:rPr>
        <w:t>是值得肯定和重视的</w:t>
      </w:r>
      <w:r w:rsidRPr="004E0601">
        <w:rPr>
          <w:rFonts w:hint="eastAsia"/>
          <w:sz w:val="24"/>
          <w:szCs w:val="24"/>
        </w:rPr>
        <w:t>。</w:t>
      </w:r>
    </w:p>
    <w:p w14:paraId="15B7ABA2" w14:textId="77777777" w:rsidR="00F25673" w:rsidRPr="004F1825" w:rsidRDefault="00F25673" w:rsidP="00F25673">
      <w:pPr>
        <w:spacing w:line="360" w:lineRule="auto"/>
        <w:ind w:firstLineChars="200" w:firstLine="480"/>
        <w:rPr>
          <w:rFonts w:ascii="宋体" w:hAnsi="宋体"/>
          <w:sz w:val="24"/>
          <w:szCs w:val="24"/>
        </w:rPr>
      </w:pPr>
      <w:r>
        <w:rPr>
          <w:rFonts w:ascii="宋体" w:hAnsi="宋体" w:hint="eastAsia"/>
          <w:sz w:val="24"/>
          <w:szCs w:val="24"/>
        </w:rPr>
        <w:t>概括地说</w:t>
      </w:r>
      <w:r w:rsidRPr="004F1825">
        <w:rPr>
          <w:rFonts w:ascii="宋体" w:hAnsi="宋体" w:hint="eastAsia"/>
          <w:sz w:val="24"/>
          <w:szCs w:val="24"/>
        </w:rPr>
        <w:t>，麦克弗森抓住“占有性个人主义”观念</w:t>
      </w:r>
      <w:r>
        <w:rPr>
          <w:rFonts w:ascii="宋体" w:hAnsi="宋体" w:hint="eastAsia"/>
          <w:sz w:val="24"/>
          <w:szCs w:val="24"/>
        </w:rPr>
        <w:t>，</w:t>
      </w:r>
      <w:r w:rsidRPr="004F1825">
        <w:rPr>
          <w:rFonts w:ascii="宋体" w:hAnsi="宋体" w:hint="eastAsia"/>
          <w:sz w:val="24"/>
          <w:szCs w:val="24"/>
        </w:rPr>
        <w:t>也就把握住了西方自由主义民主的内核，联结了自由主义民主与资本主义的发展。他根据这个概念对西方自由主义</w:t>
      </w:r>
      <w:r>
        <w:rPr>
          <w:rFonts w:ascii="宋体" w:hAnsi="宋体" w:hint="eastAsia"/>
          <w:sz w:val="24"/>
          <w:szCs w:val="24"/>
        </w:rPr>
        <w:t>理论进行</w:t>
      </w:r>
      <w:r w:rsidRPr="004F1825">
        <w:rPr>
          <w:rFonts w:ascii="宋体" w:hAnsi="宋体" w:hint="eastAsia"/>
          <w:sz w:val="24"/>
          <w:szCs w:val="24"/>
        </w:rPr>
        <w:t>梳理，找出</w:t>
      </w:r>
      <w:r>
        <w:rPr>
          <w:rFonts w:ascii="宋体" w:hAnsi="宋体" w:hint="eastAsia"/>
          <w:sz w:val="24"/>
          <w:szCs w:val="24"/>
        </w:rPr>
        <w:t>了</w:t>
      </w:r>
      <w:r w:rsidRPr="004F1825">
        <w:rPr>
          <w:rFonts w:ascii="宋体" w:hAnsi="宋体" w:hint="eastAsia"/>
          <w:sz w:val="24"/>
          <w:szCs w:val="24"/>
        </w:rPr>
        <w:t>当代资本主义自由民主困境的根源，</w:t>
      </w:r>
      <w:r>
        <w:rPr>
          <w:rFonts w:ascii="宋体" w:hAnsi="宋体" w:hint="eastAsia"/>
          <w:sz w:val="24"/>
          <w:szCs w:val="24"/>
        </w:rPr>
        <w:t>从而</w:t>
      </w:r>
      <w:r w:rsidRPr="004F1825">
        <w:rPr>
          <w:rFonts w:ascii="宋体" w:hAnsi="宋体" w:hint="eastAsia"/>
          <w:sz w:val="24"/>
          <w:szCs w:val="24"/>
        </w:rPr>
        <w:t>提供了对西方自由主义</w:t>
      </w:r>
      <w:proofErr w:type="gramStart"/>
      <w:r w:rsidRPr="004F1825">
        <w:rPr>
          <w:rFonts w:ascii="宋体" w:hAnsi="宋体" w:hint="eastAsia"/>
          <w:sz w:val="24"/>
          <w:szCs w:val="24"/>
        </w:rPr>
        <w:t>民主世界</w:t>
      </w:r>
      <w:proofErr w:type="gramEnd"/>
      <w:r w:rsidRPr="004F1825">
        <w:rPr>
          <w:rFonts w:ascii="宋体" w:hAnsi="宋体" w:hint="eastAsia"/>
          <w:sz w:val="24"/>
          <w:szCs w:val="24"/>
        </w:rPr>
        <w:t>和资本主义的“双重批判”。麦克弗森不止停留在批判，</w:t>
      </w:r>
      <w:r>
        <w:rPr>
          <w:rFonts w:ascii="宋体" w:hAnsi="宋体" w:hint="eastAsia"/>
          <w:sz w:val="24"/>
          <w:szCs w:val="24"/>
        </w:rPr>
        <w:t>进而</w:t>
      </w:r>
      <w:r w:rsidRPr="004F1825">
        <w:rPr>
          <w:rFonts w:ascii="宋体" w:hAnsi="宋体" w:hint="eastAsia"/>
          <w:sz w:val="24"/>
          <w:szCs w:val="24"/>
        </w:rPr>
        <w:t>考察了</w:t>
      </w:r>
      <w:r>
        <w:rPr>
          <w:rFonts w:ascii="宋体" w:hAnsi="宋体" w:hint="eastAsia"/>
          <w:sz w:val="24"/>
          <w:szCs w:val="24"/>
        </w:rPr>
        <w:t>西方</w:t>
      </w:r>
      <w:r w:rsidRPr="004F1825">
        <w:rPr>
          <w:rFonts w:ascii="宋体" w:hAnsi="宋体" w:hint="eastAsia"/>
          <w:sz w:val="24"/>
          <w:szCs w:val="24"/>
        </w:rPr>
        <w:t>自由民主的未来如何</w:t>
      </w:r>
      <w:r>
        <w:rPr>
          <w:rFonts w:ascii="宋体" w:hAnsi="宋体" w:hint="eastAsia"/>
          <w:sz w:val="24"/>
          <w:szCs w:val="24"/>
        </w:rPr>
        <w:t>“</w:t>
      </w:r>
      <w:r w:rsidRPr="004F1825">
        <w:rPr>
          <w:rFonts w:ascii="宋体" w:hAnsi="宋体" w:hint="eastAsia"/>
          <w:sz w:val="24"/>
          <w:szCs w:val="24"/>
        </w:rPr>
        <w:t>自我</w:t>
      </w:r>
      <w:r>
        <w:rPr>
          <w:rFonts w:ascii="宋体" w:hAnsi="宋体" w:hint="eastAsia"/>
          <w:sz w:val="24"/>
          <w:szCs w:val="24"/>
        </w:rPr>
        <w:t>存续”</w:t>
      </w:r>
      <w:r w:rsidRPr="004F1825">
        <w:rPr>
          <w:rFonts w:ascii="宋体" w:hAnsi="宋体" w:hint="eastAsia"/>
          <w:sz w:val="24"/>
          <w:szCs w:val="24"/>
        </w:rPr>
        <w:t>。</w:t>
      </w:r>
    </w:p>
    <w:p w14:paraId="42402757" w14:textId="77777777" w:rsidR="00F25673" w:rsidRDefault="00F25673" w:rsidP="00F25673">
      <w:pPr>
        <w:spacing w:line="360" w:lineRule="auto"/>
        <w:ind w:firstLine="480"/>
        <w:rPr>
          <w:rFonts w:ascii="宋体" w:hAnsi="宋体"/>
          <w:sz w:val="24"/>
        </w:rPr>
      </w:pPr>
      <w:r>
        <w:rPr>
          <w:rFonts w:ascii="宋体" w:hAnsi="宋体" w:hint="eastAsia"/>
          <w:sz w:val="24"/>
        </w:rPr>
        <w:t>从作为西方马克思主义者的角度看</w:t>
      </w:r>
      <w:r w:rsidRPr="004F1825">
        <w:rPr>
          <w:rFonts w:ascii="宋体" w:hAnsi="宋体" w:hint="eastAsia"/>
          <w:sz w:val="24"/>
          <w:szCs w:val="24"/>
        </w:rPr>
        <w:t>，</w:t>
      </w:r>
      <w:r w:rsidRPr="004F1825">
        <w:rPr>
          <w:rFonts w:ascii="宋体" w:hAnsi="宋体" w:hint="eastAsia"/>
          <w:sz w:val="24"/>
          <w:szCs w:val="28"/>
        </w:rPr>
        <w:t>麦克弗森并未局限在西方自由主义民主</w:t>
      </w:r>
      <w:r w:rsidRPr="004F1825">
        <w:rPr>
          <w:rFonts w:ascii="宋体" w:hAnsi="宋体" w:hint="eastAsia"/>
          <w:sz w:val="24"/>
          <w:szCs w:val="28"/>
        </w:rPr>
        <w:lastRenderedPageBreak/>
        <w:t>内部去寻求自由民主危机的解决之道，而是援引了马克思主义的阶级观点</w:t>
      </w:r>
      <w:r>
        <w:rPr>
          <w:rFonts w:ascii="宋体" w:hAnsi="宋体" w:hint="eastAsia"/>
          <w:sz w:val="24"/>
        </w:rPr>
        <w:t>。他对于占有性个人主义下的竞争市场社会进行的剖析和批判，为我们理解资本主义制度内在逻辑和批判性资本主义提供了一个新的视角。在他看来，资本主义社会财富集中、分配不均的源头在于“占有性个人主义”观念占据支配地位，致使人与人之间不平等的权力转让和剥削关系与民主应具有的平等价值不能共存。继而公民的政治参与随着社会加剧的不平等减淡，自由民主国家最终与平等、自由地自我发展的理想背离。因此，他极力挽救自由主义民主，力图用生产资料社会所有制改变占有性市场社会的生产关系，同时以“发展性的人性观”弥补民主价值的缺失。</w:t>
      </w:r>
    </w:p>
    <w:p w14:paraId="32320501" w14:textId="77777777" w:rsidR="00F25673" w:rsidRDefault="00F25673" w:rsidP="00F25673">
      <w:pPr>
        <w:spacing w:line="360" w:lineRule="auto"/>
        <w:ind w:firstLineChars="200" w:firstLine="480"/>
        <w:rPr>
          <w:rFonts w:ascii="宋体" w:hAnsi="宋体"/>
          <w:sz w:val="24"/>
          <w:szCs w:val="24"/>
        </w:rPr>
      </w:pPr>
      <w:r>
        <w:rPr>
          <w:rFonts w:ascii="宋体" w:hAnsi="宋体" w:hint="eastAsia"/>
          <w:sz w:val="24"/>
        </w:rPr>
        <w:t>需要特别关注的是，麦克弗森从马克思主义中萃取出民主的价值，即自我发展的平等权利，推动了自由主义民主的发展，对后续西方民主理论的发展产生了重要影响。</w:t>
      </w:r>
      <w:r w:rsidRPr="00214027">
        <w:rPr>
          <w:rFonts w:ascii="宋体" w:hAnsi="宋体" w:hint="eastAsia"/>
          <w:sz w:val="24"/>
        </w:rPr>
        <w:t>在麦克弗森看来，</w:t>
      </w:r>
      <w:r>
        <w:rPr>
          <w:rFonts w:ascii="宋体" w:hAnsi="宋体"/>
          <w:sz w:val="24"/>
        </w:rPr>
        <w:t>19</w:t>
      </w:r>
      <w:r>
        <w:rPr>
          <w:rFonts w:ascii="宋体" w:hAnsi="宋体" w:hint="eastAsia"/>
          <w:sz w:val="24"/>
        </w:rPr>
        <w:t>世纪以来的民主始终停留在一种</w:t>
      </w:r>
      <w:r>
        <w:rPr>
          <w:rFonts w:ascii="宋体" w:hAnsi="宋体" w:hint="eastAsia"/>
          <w:sz w:val="24"/>
          <w:szCs w:val="24"/>
        </w:rPr>
        <w:t>狭义的民主上，即是说，“民主仅仅是一种选择和授权政府以某种方式制定法律或政策的机制”</w:t>
      </w:r>
      <w:r>
        <w:rPr>
          <w:rStyle w:val="af4"/>
          <w:rFonts w:ascii="宋体" w:hAnsi="宋体"/>
          <w:sz w:val="24"/>
          <w:szCs w:val="24"/>
        </w:rPr>
        <w:footnoteReference w:id="53"/>
      </w:r>
      <w:r>
        <w:rPr>
          <w:rFonts w:ascii="宋体" w:hAnsi="宋体" w:hint="eastAsia"/>
          <w:sz w:val="24"/>
          <w:szCs w:val="24"/>
        </w:rPr>
        <w:t>，自由民主制似乎仅仅囿于“占有性个人主义”。民主政治不应成为一种工具，止步于证明政府的合法性。麦克弗森的重要认识是，民主不仅意味公民政治参与的机会平等，还应该包含平等、自由、正义的价值，为公民自我发展和权利平等创造基础。正如戴维·赫尔德在《民主的模式》里定义当代民主的意义：“作为民主的政治共同体的平等成员的权利，即公民权，不仅意味着国家有责任确保在法律面前的形式上的平等，而且意味公民应当有实际能力来利用他们面前的机会。”</w:t>
      </w:r>
      <w:r>
        <w:rPr>
          <w:rStyle w:val="af4"/>
          <w:rFonts w:ascii="宋体" w:hAnsi="宋体"/>
          <w:sz w:val="24"/>
          <w:szCs w:val="24"/>
        </w:rPr>
        <w:footnoteReference w:id="54"/>
      </w:r>
    </w:p>
    <w:p w14:paraId="43F6CD62" w14:textId="77777777" w:rsidR="00E94FE8" w:rsidRPr="00F25673" w:rsidRDefault="00F25673" w:rsidP="00F25673">
      <w:pPr>
        <w:spacing w:line="360" w:lineRule="auto"/>
        <w:ind w:firstLineChars="200" w:firstLine="480"/>
        <w:rPr>
          <w:sz w:val="24"/>
        </w:rPr>
      </w:pPr>
      <w:r>
        <w:rPr>
          <w:rFonts w:ascii="宋体" w:hAnsi="宋体" w:hint="eastAsia"/>
          <w:sz w:val="24"/>
          <w:szCs w:val="24"/>
        </w:rPr>
        <w:t>这一民主的价值无疑是来源于马克思的。马克思对人保持独特的认识，认为“人是类与个体、社会与个人的统一，马克思站在人类实践活动的历史高度来审视、思考人的发展”</w:t>
      </w:r>
      <w:r>
        <w:rPr>
          <w:rStyle w:val="af4"/>
          <w:rFonts w:ascii="宋体" w:hAnsi="宋体"/>
          <w:sz w:val="24"/>
          <w:szCs w:val="24"/>
        </w:rPr>
        <w:footnoteReference w:id="55"/>
      </w:r>
      <w:r>
        <w:rPr>
          <w:rFonts w:ascii="宋体" w:hAnsi="宋体" w:hint="eastAsia"/>
          <w:sz w:val="24"/>
          <w:szCs w:val="24"/>
        </w:rPr>
        <w:t>。马克思关注“人的本质力量的发展”</w:t>
      </w:r>
      <w:r>
        <w:rPr>
          <w:rStyle w:val="af4"/>
          <w:rFonts w:ascii="宋体" w:hAnsi="宋体"/>
          <w:sz w:val="24"/>
          <w:szCs w:val="24"/>
        </w:rPr>
        <w:footnoteReference w:id="56"/>
      </w:r>
      <w:r>
        <w:rPr>
          <w:rFonts w:ascii="宋体" w:hAnsi="宋体" w:hint="eastAsia"/>
          <w:sz w:val="24"/>
          <w:szCs w:val="24"/>
        </w:rPr>
        <w:t>，这种发展不是脱离社会的、原子化个人的发展，而是“一切人</w:t>
      </w:r>
      <w:r>
        <w:rPr>
          <w:rFonts w:ascii="宋体" w:hAnsi="宋体"/>
          <w:sz w:val="24"/>
          <w:szCs w:val="24"/>
        </w:rPr>
        <w:t>”</w:t>
      </w:r>
      <w:r>
        <w:rPr>
          <w:rFonts w:ascii="宋体" w:hAnsi="宋体" w:hint="eastAsia"/>
          <w:sz w:val="24"/>
          <w:szCs w:val="24"/>
        </w:rPr>
        <w:t>的发展。</w:t>
      </w:r>
      <w:r>
        <w:rPr>
          <w:rFonts w:ascii="宋体" w:hAnsi="宋体" w:hint="eastAsia"/>
          <w:sz w:val="24"/>
        </w:rPr>
        <w:t>民主的目标和平等的价值在</w:t>
      </w:r>
      <w:r>
        <w:rPr>
          <w:rFonts w:hint="eastAsia"/>
          <w:sz w:val="24"/>
        </w:rPr>
        <w:t>《共产党宣言》中尤为体现为：“每个人的自由发展是一切人的自由发展的条件”</w:t>
      </w:r>
      <w:r>
        <w:rPr>
          <w:rStyle w:val="af4"/>
          <w:sz w:val="24"/>
        </w:rPr>
        <w:footnoteReference w:id="57"/>
      </w:r>
      <w:r>
        <w:rPr>
          <w:rFonts w:hint="eastAsia"/>
          <w:sz w:val="24"/>
        </w:rPr>
        <w:t>，“每个人”的发展是前提，“一切人”的发展是最终目标。由此可以说，</w:t>
      </w:r>
      <w:r>
        <w:rPr>
          <w:rFonts w:hint="eastAsia"/>
          <w:sz w:val="24"/>
        </w:rPr>
        <w:lastRenderedPageBreak/>
        <w:t>正是麦克弗森把马克思的自由、平等的思想导入他对自由民主模式的分析，突破了自由主义民主理论框架，开辟了自由主义民主的新视野。不仅如此，在马克思的理论中，真正的民主社会不可能在以私有制为基础的资本主义社会实现，必须建立在生产资料公有制基础上，为公民实现自我管理、个人发展创造条件这一点也为麦克弗森所借鉴。总之，麦克弗森对自由主义和马克思主义理论的结合，提供了许多研究问题的新思路，其对当代西方自由资本主义社会的危机的剖析至今仍具有重要的理论和现实意义。</w:t>
      </w:r>
    </w:p>
    <w:p w14:paraId="6E31F028" w14:textId="77777777" w:rsidR="00E94FE8" w:rsidRPr="00E94FE8" w:rsidRDefault="00E94FE8" w:rsidP="00E94FE8">
      <w:pPr>
        <w:pStyle w:val="af5"/>
        <w:spacing w:before="312" w:after="312"/>
      </w:pPr>
      <w:bookmarkStart w:id="40" w:name="_Toc39137839"/>
      <w:r>
        <w:rPr>
          <w:rFonts w:hint="eastAsia"/>
        </w:rPr>
        <w:t>（二）“不彻底的马克思主义者”的局限</w:t>
      </w:r>
      <w:bookmarkEnd w:id="40"/>
    </w:p>
    <w:p w14:paraId="0CD71A48" w14:textId="1E9E6927" w:rsidR="00F25673" w:rsidRPr="00E94FE8" w:rsidRDefault="00F25673" w:rsidP="00F25673">
      <w:pPr>
        <w:pStyle w:val="a9"/>
        <w:spacing w:line="360" w:lineRule="auto"/>
        <w:ind w:firstLine="480"/>
        <w:rPr>
          <w:rFonts w:ascii="宋体" w:hAnsi="宋体"/>
          <w:color w:val="auto"/>
        </w:rPr>
      </w:pPr>
      <w:r>
        <w:rPr>
          <w:rFonts w:ascii="宋体" w:hAnsi="宋体" w:hint="eastAsia"/>
          <w:color w:val="auto"/>
        </w:rPr>
        <w:t>尽管</w:t>
      </w:r>
      <w:r w:rsidRPr="00E94FE8">
        <w:rPr>
          <w:rFonts w:ascii="宋体" w:hAnsi="宋体" w:hint="eastAsia"/>
          <w:color w:val="auto"/>
        </w:rPr>
        <w:t>麦克弗森</w:t>
      </w:r>
      <w:r>
        <w:rPr>
          <w:rFonts w:ascii="宋体" w:hAnsi="宋体" w:hint="eastAsia"/>
          <w:color w:val="auto"/>
        </w:rPr>
        <w:t>的思想在</w:t>
      </w:r>
      <w:r w:rsidRPr="00E94FE8">
        <w:rPr>
          <w:rFonts w:ascii="宋体" w:hAnsi="宋体" w:hint="eastAsia"/>
          <w:color w:val="auto"/>
        </w:rPr>
        <w:t>西方政治哲学界</w:t>
      </w:r>
      <w:r>
        <w:rPr>
          <w:rFonts w:ascii="宋体" w:hAnsi="宋体" w:hint="eastAsia"/>
          <w:color w:val="auto"/>
        </w:rPr>
        <w:t>具有不可忽视的地位和影响，但是他的</w:t>
      </w:r>
      <w:r w:rsidRPr="00E94FE8">
        <w:rPr>
          <w:rFonts w:ascii="宋体" w:hAnsi="宋体" w:hint="eastAsia"/>
          <w:color w:val="auto"/>
        </w:rPr>
        <w:t>理论</w:t>
      </w:r>
      <w:r>
        <w:rPr>
          <w:rFonts w:ascii="宋体" w:hAnsi="宋体" w:hint="eastAsia"/>
          <w:color w:val="auto"/>
        </w:rPr>
        <w:t>也存在着</w:t>
      </w:r>
      <w:r w:rsidRPr="00E94FE8">
        <w:rPr>
          <w:rFonts w:ascii="宋体" w:hAnsi="宋体" w:hint="eastAsia"/>
          <w:color w:val="auto"/>
        </w:rPr>
        <w:t>问题</w:t>
      </w:r>
      <w:r>
        <w:rPr>
          <w:rFonts w:ascii="宋体" w:hAnsi="宋体" w:hint="eastAsia"/>
          <w:color w:val="auto"/>
        </w:rPr>
        <w:t>和局限</w:t>
      </w:r>
      <w:r w:rsidRPr="00E94FE8">
        <w:rPr>
          <w:rFonts w:ascii="宋体" w:hAnsi="宋体" w:hint="eastAsia"/>
          <w:color w:val="auto"/>
        </w:rPr>
        <w:t>，</w:t>
      </w:r>
      <w:r>
        <w:rPr>
          <w:rFonts w:ascii="宋体" w:hAnsi="宋体" w:hint="eastAsia"/>
          <w:color w:val="auto"/>
        </w:rPr>
        <w:t>这是</w:t>
      </w:r>
      <w:r w:rsidRPr="00E94FE8">
        <w:rPr>
          <w:rFonts w:ascii="宋体" w:hAnsi="宋体" w:hint="eastAsia"/>
          <w:color w:val="auto"/>
        </w:rPr>
        <w:t>至今</w:t>
      </w:r>
      <w:r>
        <w:rPr>
          <w:rFonts w:ascii="宋体" w:hAnsi="宋体" w:hint="eastAsia"/>
          <w:color w:val="auto"/>
        </w:rPr>
        <w:t>为止不断对学者对其提出批评的重要原因</w:t>
      </w:r>
      <w:r w:rsidRPr="00E94FE8">
        <w:rPr>
          <w:rFonts w:ascii="宋体" w:hAnsi="宋体" w:hint="eastAsia"/>
          <w:color w:val="auto"/>
        </w:rPr>
        <w:t>。例如</w:t>
      </w:r>
      <w:r>
        <w:rPr>
          <w:rFonts w:ascii="宋体" w:hAnsi="宋体" w:hint="eastAsia"/>
          <w:color w:val="auto"/>
        </w:rPr>
        <w:t>：</w:t>
      </w:r>
      <w:r w:rsidRPr="00E94FE8">
        <w:rPr>
          <w:rFonts w:ascii="宋体" w:hAnsi="宋体" w:hint="eastAsia"/>
          <w:color w:val="auto"/>
        </w:rPr>
        <w:t>西方政治</w:t>
      </w:r>
      <w:r>
        <w:rPr>
          <w:rFonts w:ascii="宋体" w:hAnsi="宋体" w:hint="eastAsia"/>
          <w:color w:val="auto"/>
        </w:rPr>
        <w:t>理论家</w:t>
      </w:r>
      <w:r w:rsidRPr="00E94FE8">
        <w:rPr>
          <w:rFonts w:ascii="宋体" w:hAnsi="宋体" w:hint="eastAsia"/>
          <w:color w:val="auto"/>
        </w:rPr>
        <w:t>莱斯</w:t>
      </w:r>
      <w:r>
        <w:rPr>
          <w:rFonts w:ascii="宋体" w:hAnsi="宋体" w:hint="eastAsia"/>
          <w:color w:val="auto"/>
        </w:rPr>
        <w:t>指出：麦克弗森</w:t>
      </w:r>
      <w:r w:rsidRPr="00E94FE8">
        <w:rPr>
          <w:rFonts w:ascii="宋体" w:hAnsi="宋体" w:hint="eastAsia"/>
          <w:color w:val="auto"/>
        </w:rPr>
        <w:t>“仍旧停留在要么是资本主义，要么是社会主义</w:t>
      </w:r>
      <w:r>
        <w:rPr>
          <w:rFonts w:ascii="宋体" w:hAnsi="宋体" w:hint="eastAsia"/>
          <w:color w:val="auto"/>
        </w:rPr>
        <w:t>之中</w:t>
      </w:r>
      <w:r w:rsidRPr="00E94FE8">
        <w:rPr>
          <w:rFonts w:ascii="宋体" w:hAnsi="宋体"/>
          <w:color w:val="auto"/>
        </w:rPr>
        <w:t>”</w:t>
      </w:r>
      <w:r w:rsidRPr="00E94FE8">
        <w:rPr>
          <w:rStyle w:val="af4"/>
          <w:rFonts w:ascii="宋体" w:hAnsi="宋体"/>
          <w:color w:val="auto"/>
        </w:rPr>
        <w:footnoteReference w:id="58"/>
      </w:r>
      <w:r w:rsidR="0073014E">
        <w:rPr>
          <w:rFonts w:ascii="宋体" w:hAnsi="宋体" w:hint="eastAsia"/>
          <w:color w:val="auto"/>
        </w:rPr>
        <w:t>。</w:t>
      </w:r>
      <w:r>
        <w:rPr>
          <w:rFonts w:ascii="宋体" w:hAnsi="宋体" w:hint="eastAsia"/>
          <w:color w:val="auto"/>
        </w:rPr>
        <w:t>显然，这与</w:t>
      </w:r>
      <w:r w:rsidRPr="00E94FE8">
        <w:rPr>
          <w:rFonts w:ascii="宋体" w:hAnsi="宋体" w:hint="eastAsia"/>
          <w:color w:val="auto"/>
        </w:rPr>
        <w:t>麦克弗森的研究方法</w:t>
      </w:r>
      <w:r>
        <w:rPr>
          <w:rFonts w:ascii="宋体" w:hAnsi="宋体" w:hint="eastAsia"/>
          <w:color w:val="auto"/>
        </w:rPr>
        <w:t>相关，他持有非此即彼的</w:t>
      </w:r>
      <w:r w:rsidRPr="00E94FE8">
        <w:rPr>
          <w:rFonts w:ascii="宋体" w:hAnsi="宋体" w:hint="eastAsia"/>
          <w:color w:val="auto"/>
        </w:rPr>
        <w:t>二分法，</w:t>
      </w:r>
      <w:r>
        <w:rPr>
          <w:rFonts w:ascii="宋体" w:hAnsi="宋体" w:hint="eastAsia"/>
          <w:color w:val="auto"/>
        </w:rPr>
        <w:t>仍然属于</w:t>
      </w:r>
      <w:r w:rsidRPr="00E94FE8">
        <w:rPr>
          <w:rFonts w:ascii="宋体" w:hAnsi="宋体" w:hint="eastAsia"/>
          <w:color w:val="auto"/>
        </w:rPr>
        <w:t>不存在第三条道路的</w:t>
      </w:r>
      <w:r w:rsidR="00DB7EAD">
        <w:rPr>
          <w:rFonts w:ascii="宋体" w:hAnsi="宋体" w:hint="eastAsia"/>
          <w:color w:val="auto"/>
        </w:rPr>
        <w:t>1</w:t>
      </w:r>
      <w:r w:rsidR="00DB7EAD">
        <w:rPr>
          <w:rFonts w:ascii="宋体" w:hAnsi="宋体"/>
          <w:color w:val="auto"/>
        </w:rPr>
        <w:t>9</w:t>
      </w:r>
      <w:r w:rsidRPr="00E94FE8">
        <w:rPr>
          <w:rFonts w:ascii="宋体" w:hAnsi="宋体" w:hint="eastAsia"/>
          <w:color w:val="auto"/>
        </w:rPr>
        <w:t>世纪</w:t>
      </w:r>
      <w:r>
        <w:rPr>
          <w:rFonts w:ascii="宋体" w:hAnsi="宋体" w:hint="eastAsia"/>
          <w:color w:val="auto"/>
        </w:rPr>
        <w:t>的</w:t>
      </w:r>
      <w:r w:rsidRPr="00E94FE8">
        <w:rPr>
          <w:rFonts w:ascii="宋体" w:hAnsi="宋体" w:hint="eastAsia"/>
          <w:color w:val="auto"/>
        </w:rPr>
        <w:t>思想</w:t>
      </w:r>
      <w:r>
        <w:rPr>
          <w:rFonts w:ascii="宋体" w:hAnsi="宋体" w:hint="eastAsia"/>
          <w:color w:val="auto"/>
        </w:rPr>
        <w:t>范围</w:t>
      </w:r>
      <w:r w:rsidRPr="00E94FE8">
        <w:rPr>
          <w:rFonts w:ascii="宋体" w:hAnsi="宋体" w:hint="eastAsia"/>
          <w:color w:val="auto"/>
        </w:rPr>
        <w:t>。</w:t>
      </w:r>
      <w:r>
        <w:rPr>
          <w:rFonts w:ascii="宋体" w:hAnsi="宋体" w:hint="eastAsia"/>
          <w:color w:val="auto"/>
        </w:rPr>
        <w:t>但是，</w:t>
      </w:r>
      <w:r w:rsidRPr="00E94FE8">
        <w:rPr>
          <w:rFonts w:ascii="宋体" w:hAnsi="宋体" w:hint="eastAsia"/>
          <w:color w:val="auto"/>
        </w:rPr>
        <w:t>麦克弗森的</w:t>
      </w:r>
      <w:r>
        <w:rPr>
          <w:rFonts w:ascii="宋体" w:hAnsi="宋体" w:hint="eastAsia"/>
          <w:color w:val="auto"/>
        </w:rPr>
        <w:t>最大</w:t>
      </w:r>
      <w:r w:rsidRPr="00E94FE8">
        <w:rPr>
          <w:rFonts w:ascii="宋体" w:hAnsi="宋体" w:hint="eastAsia"/>
          <w:color w:val="auto"/>
        </w:rPr>
        <w:t>问题</w:t>
      </w:r>
      <w:r>
        <w:rPr>
          <w:rFonts w:ascii="宋体" w:hAnsi="宋体" w:hint="eastAsia"/>
          <w:color w:val="auto"/>
        </w:rPr>
        <w:t>则</w:t>
      </w:r>
      <w:r w:rsidRPr="00E94FE8">
        <w:rPr>
          <w:rFonts w:ascii="宋体" w:hAnsi="宋体" w:hint="eastAsia"/>
          <w:color w:val="auto"/>
        </w:rPr>
        <w:t>在于，他未能从马克思主义民主的视角理解马克思何以批判自由民主，以及</w:t>
      </w:r>
      <w:r>
        <w:rPr>
          <w:rFonts w:ascii="宋体" w:hAnsi="宋体" w:hint="eastAsia"/>
          <w:color w:val="auto"/>
        </w:rPr>
        <w:t>由此探寻</w:t>
      </w:r>
      <w:r w:rsidRPr="00E94FE8">
        <w:rPr>
          <w:rFonts w:ascii="宋体" w:hAnsi="宋体" w:hint="eastAsia"/>
          <w:color w:val="auto"/>
        </w:rPr>
        <w:t>西方自由民主困境的根源，从而陷入了马克思主义和自由主义之间的摇摆状态。</w:t>
      </w:r>
      <w:r>
        <w:rPr>
          <w:rFonts w:ascii="宋体" w:hAnsi="宋体" w:hint="eastAsia"/>
          <w:color w:val="auto"/>
        </w:rPr>
        <w:t>在这种意义上说，</w:t>
      </w:r>
      <w:r w:rsidRPr="00E94FE8">
        <w:rPr>
          <w:rFonts w:ascii="宋体" w:hAnsi="宋体" w:hint="eastAsia"/>
          <w:color w:val="auto"/>
        </w:rPr>
        <w:t>他是一个不彻底的马克思主义者。</w:t>
      </w:r>
    </w:p>
    <w:p w14:paraId="3317F76D" w14:textId="77777777" w:rsidR="00F25673" w:rsidRDefault="00F25673" w:rsidP="00F25673">
      <w:pPr>
        <w:spacing w:line="360" w:lineRule="auto"/>
        <w:ind w:firstLineChars="200" w:firstLine="480"/>
        <w:rPr>
          <w:rFonts w:ascii="宋体" w:hAnsi="宋体"/>
          <w:sz w:val="24"/>
        </w:rPr>
      </w:pPr>
      <w:r>
        <w:rPr>
          <w:rFonts w:ascii="宋体" w:hAnsi="宋体" w:hint="eastAsia"/>
          <w:sz w:val="24"/>
        </w:rPr>
        <w:t>首先，麦克弗森论述的自由民主模式只停留在对自由主义民主层面的改良上，他努力寻找优化自由主义民主的方法，在本质上不想改变现行的自由主义民主代议制。虽然他认识到在资本主义社会，减少社会和经济的不平等，改变人与人之间不平等的关系，关键就在于打破不平等的资本主义社会生产关系，去除“占有性个人主义”和“占有性市场社会”。但他似乎也同密尔一样不愿意触碰资本主义现行的经济基础，只寄托于“更大的民主参与”，并试图突破密尔式的恶性循环</w:t>
      </w:r>
      <w:r>
        <w:rPr>
          <w:rStyle w:val="af4"/>
          <w:rFonts w:ascii="宋体" w:hAnsi="宋体"/>
          <w:sz w:val="24"/>
        </w:rPr>
        <w:footnoteReference w:id="59"/>
      </w:r>
      <w:r>
        <w:rPr>
          <w:rFonts w:ascii="宋体" w:hAnsi="宋体" w:hint="eastAsia"/>
          <w:sz w:val="24"/>
        </w:rPr>
        <w:t>。这必然是行不通的，因为不平等的经济和政治根源仍然存在，自由主义民主的根本局限仍然存在。正如莱斯诺夫指出的那样：“麦克弗森对消费之上的资本主义的道德批判虽然严厉，他的解决方案确实乌托邦式的和没有希望的”</w:t>
      </w:r>
      <w:r>
        <w:rPr>
          <w:rStyle w:val="af4"/>
          <w:rFonts w:ascii="宋体" w:hAnsi="宋体"/>
          <w:sz w:val="24"/>
        </w:rPr>
        <w:footnoteReference w:id="60"/>
      </w:r>
      <w:r>
        <w:rPr>
          <w:rFonts w:ascii="宋体" w:hAnsi="宋体" w:hint="eastAsia"/>
          <w:sz w:val="24"/>
        </w:rPr>
        <w:t>。</w:t>
      </w:r>
    </w:p>
    <w:p w14:paraId="397BDE13" w14:textId="5A7A6555" w:rsidR="00F25673" w:rsidRDefault="00F25673" w:rsidP="00F25673">
      <w:pPr>
        <w:spacing w:line="360" w:lineRule="auto"/>
        <w:ind w:firstLineChars="200" w:firstLine="480"/>
        <w:rPr>
          <w:rFonts w:ascii="宋体" w:hAnsi="宋体"/>
          <w:sz w:val="24"/>
        </w:rPr>
      </w:pPr>
      <w:r>
        <w:rPr>
          <w:rFonts w:ascii="宋体" w:hAnsi="宋体" w:hint="eastAsia"/>
          <w:sz w:val="24"/>
        </w:rPr>
        <w:lastRenderedPageBreak/>
        <w:t>其次，麦克弗森拒绝革命，试图调和资本主义和社会主义两种社会制度的取向，使其无法实现真正的人类解放。马克思所看到的资本主义社会是一个阶级分化严重的社会，在他看来，阶级剥削是资本主义制度的重要组成部分。只要资本主义制度存在，国家就必然是一种武力机器，统治阶级通过这种机器来维持剥削其他阶级的权力。因此，资本主义国家必须被推翻，阶级剥削才能结束，使人类自由地实现其全部潜力。而推翻这种统治的正是被剥削的工人阶级，有政治意识的无产阶级将建立无产阶级的政治统治，以无产阶级专政的民主取代资本家的独裁。恩格斯在总结马克思历史理论时指出：“被剥削被压迫的无产阶级，如果不同时使整个社会永远摆脱剥削、压迫和阶级斗争，就不能再使自己从剥削它压迫它的那个阶级下解放出来</w:t>
      </w:r>
      <w:r>
        <w:rPr>
          <w:rFonts w:ascii="宋体" w:hAnsi="宋体"/>
          <w:sz w:val="24"/>
        </w:rPr>
        <w:t>……”</w:t>
      </w:r>
      <w:r>
        <w:rPr>
          <w:rStyle w:val="af4"/>
          <w:rFonts w:ascii="宋体" w:hAnsi="宋体"/>
          <w:sz w:val="24"/>
        </w:rPr>
        <w:footnoteReference w:id="61"/>
      </w:r>
      <w:r w:rsidR="0073014E">
        <w:rPr>
          <w:rFonts w:ascii="宋体" w:hAnsi="宋体" w:hint="eastAsia"/>
          <w:sz w:val="24"/>
        </w:rPr>
        <w:t>。</w:t>
      </w:r>
      <w:r>
        <w:rPr>
          <w:rFonts w:ascii="宋体" w:hAnsi="宋体" w:hint="eastAsia"/>
          <w:sz w:val="24"/>
        </w:rPr>
        <w:t>因此，工人阶级革命只是第一步：把无产阶级提升到统治阶级地位，赢得民主之战，将社会从资本主义社会转变为社会主义社会所必须的那样。“阶级斗争必然导致无产阶级专政，这个专政不过是达到消灭一切阶级和进入无阶级社会的过渡。”</w:t>
      </w:r>
      <w:r>
        <w:rPr>
          <w:rStyle w:val="af4"/>
          <w:rFonts w:ascii="宋体" w:hAnsi="宋体"/>
          <w:sz w:val="24"/>
        </w:rPr>
        <w:footnoteReference w:id="62"/>
      </w:r>
      <w:r>
        <w:rPr>
          <w:rFonts w:ascii="宋体" w:hAnsi="宋体" w:hint="eastAsia"/>
          <w:sz w:val="24"/>
        </w:rPr>
        <w:t>接下来，无产阶级废除了资本主义秩序，社会就不需要再由对立的阶级组成。可见，对马克思主义来说，民主的全部目的将是建立一个无阶级社会，从而结束阶级国家的时代，真正实现人类的解放。马克思明确指出，这一过程要通过暴力推翻现存制度的革命实现，历史的动力是革命而不是批判，“革命之所以必需，不仅是因为没有任何其他办法能够推翻统治阶级，只有在革命中才能抛掉自己身上的一切陈旧肮脏的东西，才能成为社会的新基础”</w:t>
      </w:r>
      <w:r>
        <w:rPr>
          <w:rStyle w:val="af4"/>
          <w:rFonts w:ascii="宋体" w:hAnsi="宋体"/>
          <w:sz w:val="24"/>
        </w:rPr>
        <w:footnoteReference w:id="63"/>
      </w:r>
      <w:r>
        <w:rPr>
          <w:rFonts w:ascii="宋体" w:hAnsi="宋体" w:hint="eastAsia"/>
          <w:sz w:val="24"/>
        </w:rPr>
        <w:t>。</w:t>
      </w:r>
    </w:p>
    <w:p w14:paraId="600351B2" w14:textId="77777777" w:rsidR="00F25673" w:rsidRDefault="00F25673" w:rsidP="00F25673">
      <w:pPr>
        <w:spacing w:line="360" w:lineRule="auto"/>
        <w:ind w:firstLineChars="200" w:firstLine="480"/>
        <w:rPr>
          <w:rFonts w:ascii="宋体" w:hAnsi="宋体"/>
          <w:sz w:val="24"/>
        </w:rPr>
      </w:pPr>
      <w:r>
        <w:rPr>
          <w:rFonts w:ascii="宋体" w:hAnsi="宋体" w:hint="eastAsia"/>
          <w:sz w:val="24"/>
        </w:rPr>
        <w:t>麦克弗森虽然也看到了资本主义生产关系的矛盾，但他没有看到通过革命转化社会形式的迫切性，而是企图通过微调的方式以达到重新关注人的价值的目的。他宣称：“</w:t>
      </w:r>
      <w:r w:rsidRPr="008838D1">
        <w:rPr>
          <w:rFonts w:ascii="宋体" w:hAnsi="宋体" w:hint="eastAsia"/>
          <w:sz w:val="24"/>
        </w:rPr>
        <w:t>通向充分民主和充分自由的社会的障碍的严重性不应被低估。但是克服它们的可能性也不能被低估:不是通过美好的愿望，不是通过任何统治阶级向新的道德的不可能的转变，也不是必然通过转化的革命行动，而是通过一种结合。</w:t>
      </w:r>
      <w:r>
        <w:rPr>
          <w:rFonts w:ascii="宋体" w:hAnsi="宋体" w:hint="eastAsia"/>
          <w:sz w:val="24"/>
        </w:rPr>
        <w:t>”</w:t>
      </w:r>
      <w:r>
        <w:rPr>
          <w:rStyle w:val="af4"/>
          <w:rFonts w:ascii="宋体" w:hAnsi="宋体"/>
          <w:sz w:val="24"/>
        </w:rPr>
        <w:footnoteReference w:id="64"/>
      </w:r>
      <w:r>
        <w:rPr>
          <w:rFonts w:ascii="宋体" w:hAnsi="宋体" w:hint="eastAsia"/>
          <w:sz w:val="24"/>
        </w:rPr>
        <w:t>这种结合的想法可以归因于他的社会民主主义导师拉斯基（</w:t>
      </w:r>
      <w:r w:rsidRPr="0073014E">
        <w:rPr>
          <w:sz w:val="24"/>
        </w:rPr>
        <w:t>Harold J.Laski</w:t>
      </w:r>
      <w:r w:rsidRPr="0073014E">
        <w:rPr>
          <w:sz w:val="24"/>
        </w:rPr>
        <w:t>，</w:t>
      </w:r>
      <w:r>
        <w:rPr>
          <w:rFonts w:ascii="宋体" w:hAnsi="宋体" w:hint="eastAsia"/>
          <w:sz w:val="24"/>
        </w:rPr>
        <w:t>1893-1950）。社会民主主义一致选择改良的路线，一边吸收马克思主义对资本主</w:t>
      </w:r>
      <w:r>
        <w:rPr>
          <w:rFonts w:ascii="宋体" w:hAnsi="宋体" w:hint="eastAsia"/>
          <w:sz w:val="24"/>
        </w:rPr>
        <w:lastRenderedPageBreak/>
        <w:t>义社会的批判，一边主张议会民主反对阶级专政。正是这种政治选择，使麦克弗森遭到了自由主义和马克思主义两个阵营的攻击。</w:t>
      </w:r>
    </w:p>
    <w:p w14:paraId="7A620ED9" w14:textId="77777777" w:rsidR="00F25673" w:rsidRDefault="00F25673" w:rsidP="00F25673">
      <w:pPr>
        <w:spacing w:line="360" w:lineRule="auto"/>
        <w:ind w:firstLineChars="200" w:firstLine="480"/>
        <w:rPr>
          <w:rFonts w:ascii="宋体" w:hAnsi="宋体"/>
          <w:sz w:val="24"/>
        </w:rPr>
      </w:pPr>
      <w:r>
        <w:rPr>
          <w:rFonts w:ascii="宋体" w:hAnsi="宋体" w:hint="eastAsia"/>
          <w:sz w:val="24"/>
        </w:rPr>
        <w:t>对我们来说，从马克思主义民主的视角看，在理解和把握马克思对自由主义民主局限的揭示和批判基础上，就可以断定麦克弗森仍然囿于自由主义民主框架，无法贯彻马克思提出的民主和自由的真正价值，从而无法实现人的解放。马克思通过政治解放和人的解放的关系理论，对自由主义民主的本质展开过深刻地分析。</w:t>
      </w:r>
    </w:p>
    <w:p w14:paraId="1EE09E55" w14:textId="77777777" w:rsidR="00F25673" w:rsidRDefault="00F25673" w:rsidP="00F25673">
      <w:pPr>
        <w:spacing w:line="360" w:lineRule="auto"/>
        <w:ind w:firstLineChars="200" w:firstLine="480"/>
        <w:rPr>
          <w:rFonts w:ascii="宋体" w:hAnsi="宋体"/>
          <w:sz w:val="24"/>
        </w:rPr>
      </w:pPr>
      <w:r>
        <w:rPr>
          <w:rFonts w:ascii="宋体" w:hAnsi="宋体" w:hint="eastAsia"/>
          <w:sz w:val="24"/>
        </w:rPr>
        <w:t>首先，资产阶级革命完成了政治解放，使市民社会从政治国家中分离出来而获得独立存在和发展，消除市民社会的政治属性，使人重获自由和权利。马克思承认政治解放具有的历史进步意义，但是马克思认为，这种政治解放还不是整个社会的解放。这也意味着，以麦克弗森为代表的自由主义民主的政治体制具有根本的局限性，因为资本主义的自由民主制度只实现了政治和法律形式上的平等，不能从根本上实现人们在经济利益上的平等。</w:t>
      </w:r>
    </w:p>
    <w:p w14:paraId="2A26F454" w14:textId="3EAF68EC" w:rsidR="00F25673" w:rsidRDefault="00F25673" w:rsidP="00F25673">
      <w:pPr>
        <w:spacing w:line="360" w:lineRule="auto"/>
        <w:ind w:firstLineChars="200" w:firstLine="480"/>
        <w:rPr>
          <w:sz w:val="24"/>
          <w:szCs w:val="28"/>
        </w:rPr>
      </w:pPr>
      <w:r>
        <w:rPr>
          <w:rFonts w:ascii="宋体" w:hAnsi="宋体" w:hint="eastAsia"/>
          <w:sz w:val="24"/>
        </w:rPr>
        <w:t>在马克思看来，</w:t>
      </w:r>
      <w:r w:rsidRPr="000720B6">
        <w:rPr>
          <w:rFonts w:ascii="宋体" w:hAnsi="宋体" w:hint="eastAsia"/>
          <w:sz w:val="24"/>
        </w:rPr>
        <w:t>人的</w:t>
      </w:r>
      <w:r>
        <w:rPr>
          <w:rFonts w:ascii="宋体" w:hAnsi="宋体" w:hint="eastAsia"/>
          <w:sz w:val="24"/>
        </w:rPr>
        <w:t>发展经历</w:t>
      </w:r>
      <w:r w:rsidRPr="000720B6">
        <w:rPr>
          <w:rFonts w:ascii="宋体" w:hAnsi="宋体" w:hint="eastAsia"/>
          <w:sz w:val="24"/>
        </w:rPr>
        <w:t>三个阶段</w:t>
      </w:r>
      <w:r>
        <w:rPr>
          <w:rFonts w:ascii="宋体" w:hAnsi="宋体" w:hint="eastAsia"/>
          <w:sz w:val="24"/>
        </w:rPr>
        <w:t>：</w:t>
      </w:r>
      <w:r w:rsidRPr="000720B6">
        <w:rPr>
          <w:rFonts w:ascii="宋体" w:hAnsi="宋体" w:hint="eastAsia"/>
          <w:sz w:val="24"/>
        </w:rPr>
        <w:t>“人的从属关系”、“物的从属关系”和“自由的个性”</w:t>
      </w:r>
      <w:r>
        <w:rPr>
          <w:rFonts w:ascii="宋体" w:hAnsi="宋体" w:hint="eastAsia"/>
          <w:sz w:val="24"/>
        </w:rPr>
        <w:t>。</w:t>
      </w:r>
      <w:r w:rsidRPr="000720B6">
        <w:rPr>
          <w:rFonts w:ascii="宋体" w:hAnsi="宋体" w:hint="eastAsia"/>
          <w:sz w:val="24"/>
        </w:rPr>
        <w:t>作为政治解放的产物的自由民主制，确立了市民社会的私有制和个人主义，因此在对人的潜能解放的同时，人由于被市场关系支配的异化而被套上了新的枷锁，金钱关系成为人与人之间的一切关系。在这种情况下，</w:t>
      </w:r>
      <w:r>
        <w:rPr>
          <w:rFonts w:ascii="宋体" w:hAnsi="宋体" w:hint="eastAsia"/>
          <w:sz w:val="24"/>
        </w:rPr>
        <w:t>就是</w:t>
      </w:r>
      <w:r w:rsidRPr="000720B6">
        <w:rPr>
          <w:rFonts w:ascii="宋体" w:hAnsi="宋体" w:hint="eastAsia"/>
          <w:sz w:val="24"/>
        </w:rPr>
        <w:t>以物的依赖性为基础的人的独立性阶段。</w:t>
      </w:r>
      <w:r>
        <w:rPr>
          <w:rFonts w:ascii="宋体" w:hAnsi="宋体" w:hint="eastAsia"/>
          <w:sz w:val="24"/>
        </w:rPr>
        <w:t>而</w:t>
      </w:r>
      <w:r w:rsidRPr="000720B6">
        <w:rPr>
          <w:rFonts w:ascii="宋体" w:hAnsi="宋体" w:hint="eastAsia"/>
          <w:sz w:val="24"/>
        </w:rPr>
        <w:t>社会的最高目标就在于解放全人类，实现每个人自由的个性。</w:t>
      </w:r>
      <w:r w:rsidRPr="005655E3">
        <w:rPr>
          <w:rFonts w:asciiTheme="minorEastAsia" w:hAnsiTheme="minorEastAsia" w:hint="eastAsia"/>
          <w:sz w:val="24"/>
          <w:szCs w:val="24"/>
        </w:rPr>
        <w:t>因此</w:t>
      </w:r>
      <w:r>
        <w:rPr>
          <w:rFonts w:asciiTheme="minorEastAsia" w:hAnsiTheme="minorEastAsia" w:hint="eastAsia"/>
          <w:sz w:val="24"/>
          <w:szCs w:val="24"/>
        </w:rPr>
        <w:t>，“</w:t>
      </w:r>
      <w:r w:rsidRPr="005655E3">
        <w:rPr>
          <w:rFonts w:asciiTheme="minorEastAsia" w:hAnsiTheme="minorEastAsia" w:hint="eastAsia"/>
          <w:sz w:val="24"/>
          <w:szCs w:val="24"/>
        </w:rPr>
        <w:t>人类的解放，首先是要摆脱人的从属关系，其次是要摆脱物的依存关系。前者是人的政治解放，后者是人的经济解放。只有这两种解放都实现，人类才能获得解放，实现真正的民主和自由。</w:t>
      </w:r>
      <w:r w:rsidRPr="005655E3">
        <w:rPr>
          <w:rFonts w:asciiTheme="minorEastAsia" w:hAnsiTheme="minorEastAsia"/>
          <w:sz w:val="24"/>
          <w:szCs w:val="24"/>
        </w:rPr>
        <w:t>”</w:t>
      </w:r>
      <w:r>
        <w:rPr>
          <w:rStyle w:val="af4"/>
          <w:rFonts w:asciiTheme="minorEastAsia" w:hAnsiTheme="minorEastAsia"/>
          <w:sz w:val="24"/>
          <w:szCs w:val="24"/>
        </w:rPr>
        <w:footnoteReference w:id="65"/>
      </w:r>
      <w:r>
        <w:rPr>
          <w:rFonts w:asciiTheme="minorEastAsia" w:hAnsiTheme="minorEastAsia" w:hint="eastAsia"/>
          <w:sz w:val="24"/>
          <w:szCs w:val="24"/>
        </w:rPr>
        <w:t>这就是说，</w:t>
      </w:r>
      <w:r w:rsidRPr="007B2A68">
        <w:rPr>
          <w:rFonts w:asciiTheme="minorEastAsia" w:hAnsiTheme="minorEastAsia" w:hint="eastAsia"/>
          <w:sz w:val="24"/>
          <w:szCs w:val="24"/>
        </w:rPr>
        <w:t>要想实现一切人的自由发展，就必须消灭剥削，将社会从私有财产中解放，建立自由人的联合体——共产主义，将自由的价值真正凸显。</w:t>
      </w:r>
      <w:r>
        <w:rPr>
          <w:rFonts w:asciiTheme="minorEastAsia" w:hAnsiTheme="minorEastAsia" w:hint="eastAsia"/>
          <w:sz w:val="24"/>
          <w:szCs w:val="24"/>
        </w:rPr>
        <w:t>在马克思的理解中，私有制</w:t>
      </w:r>
      <w:r w:rsidR="003C5739">
        <w:rPr>
          <w:rFonts w:asciiTheme="minorEastAsia" w:hAnsiTheme="minorEastAsia" w:hint="eastAsia"/>
          <w:sz w:val="24"/>
          <w:szCs w:val="24"/>
        </w:rPr>
        <w:t>和社会与国家的结构性分离</w:t>
      </w:r>
      <w:r>
        <w:rPr>
          <w:rFonts w:asciiTheme="minorEastAsia" w:hAnsiTheme="minorEastAsia" w:hint="eastAsia"/>
          <w:sz w:val="24"/>
          <w:szCs w:val="24"/>
        </w:rPr>
        <w:t>才是资本主义社会和西方自由民主制缺陷的最终祸首。据</w:t>
      </w:r>
      <w:r w:rsidRPr="007B2A68">
        <w:rPr>
          <w:rFonts w:asciiTheme="minorEastAsia" w:hAnsiTheme="minorEastAsia" w:hint="eastAsia"/>
          <w:sz w:val="24"/>
          <w:szCs w:val="24"/>
        </w:rPr>
        <w:t>此，麦克弗森的</w:t>
      </w:r>
      <w:r>
        <w:rPr>
          <w:rFonts w:asciiTheme="minorEastAsia" w:hAnsiTheme="minorEastAsia" w:hint="eastAsia"/>
          <w:sz w:val="24"/>
          <w:szCs w:val="24"/>
        </w:rPr>
        <w:t>对西方自由</w:t>
      </w:r>
      <w:r w:rsidRPr="007B2A68">
        <w:rPr>
          <w:rFonts w:asciiTheme="minorEastAsia" w:hAnsiTheme="minorEastAsia" w:hint="eastAsia"/>
          <w:sz w:val="24"/>
          <w:szCs w:val="24"/>
        </w:rPr>
        <w:t>民主理论</w:t>
      </w:r>
      <w:r>
        <w:rPr>
          <w:rFonts w:asciiTheme="minorEastAsia" w:hAnsiTheme="minorEastAsia" w:hint="eastAsia"/>
          <w:sz w:val="24"/>
          <w:szCs w:val="24"/>
        </w:rPr>
        <w:t>的矫正</w:t>
      </w:r>
      <w:r w:rsidRPr="007B2A68">
        <w:rPr>
          <w:rFonts w:asciiTheme="minorEastAsia" w:hAnsiTheme="minorEastAsia" w:hint="eastAsia"/>
          <w:sz w:val="24"/>
          <w:szCs w:val="24"/>
        </w:rPr>
        <w:t>不改变资本主义现行的经济基础，终究无法将民主推向更高的阶段，</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超越资本主义和私有制，也就无法实现真正的民主和解放</w:t>
      </w:r>
      <w:r w:rsidRPr="007B2A68">
        <w:rPr>
          <w:rFonts w:asciiTheme="minorEastAsia" w:hAnsiTheme="minorEastAsia" w:hint="eastAsia"/>
          <w:sz w:val="24"/>
          <w:szCs w:val="24"/>
        </w:rPr>
        <w:t>。</w:t>
      </w:r>
    </w:p>
    <w:p w14:paraId="3377FF00" w14:textId="48E8C63C" w:rsidR="00812290" w:rsidRPr="00A46888" w:rsidRDefault="00812290" w:rsidP="00D40F9A">
      <w:pPr>
        <w:pStyle w:val="a9"/>
        <w:spacing w:line="360" w:lineRule="auto"/>
        <w:ind w:firstLineChars="0" w:firstLine="0"/>
        <w:rPr>
          <w:rFonts w:ascii="宋体" w:hAnsi="宋体"/>
        </w:rPr>
      </w:pPr>
    </w:p>
    <w:p w14:paraId="1D7E7D97" w14:textId="16B03E6C" w:rsidR="00812290" w:rsidRDefault="00812290" w:rsidP="00812290">
      <w:pPr>
        <w:pStyle w:val="af5"/>
        <w:spacing w:before="312" w:after="312"/>
      </w:pPr>
      <w:bookmarkStart w:id="42" w:name="_Toc39137840"/>
      <w:r>
        <w:rPr>
          <w:rFonts w:hint="eastAsia"/>
        </w:rPr>
        <w:lastRenderedPageBreak/>
        <w:t>参考文献</w:t>
      </w:r>
      <w:bookmarkEnd w:id="42"/>
    </w:p>
    <w:p w14:paraId="18A4D47D" w14:textId="77777777" w:rsidR="00812290" w:rsidRDefault="006024B3" w:rsidP="00812290">
      <w:pPr>
        <w:overflowPunct w:val="0"/>
        <w:autoSpaceDE w:val="0"/>
        <w:spacing w:beforeLines="50" w:before="156" w:afterLines="50" w:after="156"/>
        <w:ind w:left="482" w:hangingChars="200" w:hanging="482"/>
        <w:rPr>
          <w:rFonts w:asciiTheme="minorEastAsia" w:hAnsiTheme="minorEastAsia"/>
          <w:b/>
          <w:bCs/>
          <w:color w:val="000000" w:themeColor="text1"/>
          <w:sz w:val="24"/>
        </w:rPr>
      </w:pPr>
      <w:bookmarkStart w:id="43" w:name="_Hlk39096590"/>
      <w:r>
        <w:rPr>
          <w:rFonts w:asciiTheme="minorEastAsia" w:hAnsiTheme="minorEastAsia" w:hint="eastAsia"/>
          <w:b/>
          <w:bCs/>
          <w:color w:val="000000" w:themeColor="text1"/>
          <w:sz w:val="24"/>
        </w:rPr>
        <w:t>1，</w:t>
      </w:r>
      <w:r w:rsidR="00812290">
        <w:rPr>
          <w:rFonts w:asciiTheme="minorEastAsia" w:hAnsiTheme="minorEastAsia" w:hint="eastAsia"/>
          <w:b/>
          <w:bCs/>
          <w:color w:val="000000" w:themeColor="text1"/>
          <w:sz w:val="24"/>
        </w:rPr>
        <w:t>著作类：</w:t>
      </w:r>
    </w:p>
    <w:p w14:paraId="06786F98" w14:textId="77777777" w:rsidR="0054738A" w:rsidRPr="00F669C5" w:rsidRDefault="00B86408" w:rsidP="00B86408">
      <w:pPr>
        <w:spacing w:line="360" w:lineRule="auto"/>
        <w:ind w:left="630" w:hangingChars="300" w:hanging="630"/>
        <w:rPr>
          <w:rStyle w:val="af6"/>
          <w:sz w:val="21"/>
          <w:szCs w:val="21"/>
        </w:rPr>
      </w:pPr>
      <w:r>
        <w:rPr>
          <w:rStyle w:val="af6"/>
          <w:sz w:val="21"/>
          <w:szCs w:val="21"/>
        </w:rPr>
        <w:t xml:space="preserve">[1]  </w:t>
      </w:r>
      <w:r w:rsidR="001C7BC4" w:rsidRPr="00F669C5">
        <w:rPr>
          <w:rStyle w:val="af6"/>
          <w:sz w:val="21"/>
          <w:szCs w:val="21"/>
        </w:rPr>
        <w:t>[加</w:t>
      </w:r>
      <w:r w:rsidR="001C7BC4" w:rsidRPr="00F669C5">
        <w:rPr>
          <w:rStyle w:val="af6"/>
          <w:rFonts w:hint="eastAsia"/>
          <w:sz w:val="21"/>
          <w:szCs w:val="21"/>
        </w:rPr>
        <w:t>]</w:t>
      </w:r>
      <w:r w:rsidR="0054738A" w:rsidRPr="00F669C5">
        <w:rPr>
          <w:rStyle w:val="af6"/>
          <w:rFonts w:hint="eastAsia"/>
          <w:sz w:val="21"/>
          <w:szCs w:val="21"/>
        </w:rPr>
        <w:t>C.B.麦克弗森.占有性个人主义的政治理论：从霍布斯到洛克.张传玺译.浙江：浙江大学出版社，2018</w:t>
      </w:r>
      <w:r w:rsidR="0054738A" w:rsidRPr="00F669C5">
        <w:rPr>
          <w:rStyle w:val="af6"/>
          <w:sz w:val="21"/>
          <w:szCs w:val="21"/>
        </w:rPr>
        <w:t>年</w:t>
      </w:r>
      <w:r w:rsidR="0054738A" w:rsidRPr="00F669C5">
        <w:rPr>
          <w:rStyle w:val="af6"/>
          <w:rFonts w:hint="eastAsia"/>
          <w:sz w:val="21"/>
          <w:szCs w:val="21"/>
        </w:rPr>
        <w:t>8</w:t>
      </w:r>
      <w:r w:rsidR="0054738A" w:rsidRPr="00F669C5">
        <w:rPr>
          <w:rStyle w:val="af6"/>
          <w:sz w:val="21"/>
          <w:szCs w:val="21"/>
        </w:rPr>
        <w:t>月第</w:t>
      </w:r>
      <w:r w:rsidR="0054738A" w:rsidRPr="00F669C5">
        <w:rPr>
          <w:rStyle w:val="af6"/>
          <w:rFonts w:hint="eastAsia"/>
          <w:sz w:val="21"/>
          <w:szCs w:val="21"/>
        </w:rPr>
        <w:t>1</w:t>
      </w:r>
      <w:r w:rsidR="0054738A" w:rsidRPr="00F669C5">
        <w:rPr>
          <w:rStyle w:val="af6"/>
          <w:sz w:val="21"/>
          <w:szCs w:val="21"/>
        </w:rPr>
        <w:t>版</w:t>
      </w:r>
      <w:r w:rsidR="0054738A" w:rsidRPr="00F669C5">
        <w:rPr>
          <w:rStyle w:val="af6"/>
          <w:rFonts w:hint="eastAsia"/>
          <w:sz w:val="21"/>
          <w:szCs w:val="21"/>
        </w:rPr>
        <w:t>。</w:t>
      </w:r>
    </w:p>
    <w:p w14:paraId="555DC5D3" w14:textId="77777777" w:rsidR="0054738A" w:rsidRPr="00F669C5" w:rsidRDefault="00B86408" w:rsidP="00B86408">
      <w:pPr>
        <w:spacing w:line="360" w:lineRule="auto"/>
        <w:ind w:left="630" w:hangingChars="300" w:hanging="630"/>
        <w:rPr>
          <w:rStyle w:val="af6"/>
          <w:sz w:val="21"/>
          <w:szCs w:val="21"/>
        </w:rPr>
      </w:pPr>
      <w:r>
        <w:rPr>
          <w:rStyle w:val="af6"/>
          <w:sz w:val="21"/>
          <w:szCs w:val="21"/>
        </w:rPr>
        <w:t xml:space="preserve">[2]  </w:t>
      </w:r>
      <w:r w:rsidR="001C7BC4" w:rsidRPr="00F669C5">
        <w:rPr>
          <w:rStyle w:val="af6"/>
          <w:sz w:val="21"/>
          <w:szCs w:val="21"/>
        </w:rPr>
        <w:t>[加</w:t>
      </w:r>
      <w:r w:rsidR="001C7BC4" w:rsidRPr="00F669C5">
        <w:rPr>
          <w:rStyle w:val="af6"/>
          <w:rFonts w:hint="eastAsia"/>
          <w:sz w:val="21"/>
          <w:szCs w:val="21"/>
        </w:rPr>
        <w:t>]</w:t>
      </w:r>
      <w:r w:rsidR="0054738A" w:rsidRPr="00F669C5">
        <w:rPr>
          <w:rStyle w:val="af6"/>
          <w:rFonts w:hint="eastAsia"/>
          <w:sz w:val="21"/>
          <w:szCs w:val="21"/>
        </w:rPr>
        <w:t>C.B.麦克弗森.自由民主的生平与时代.闫飞飞译.江苏: 江苏人民出版社，2018年1</w:t>
      </w:r>
      <w:r w:rsidR="0054738A" w:rsidRPr="00F669C5">
        <w:rPr>
          <w:rStyle w:val="af6"/>
          <w:sz w:val="21"/>
          <w:szCs w:val="21"/>
        </w:rPr>
        <w:t>2月第</w:t>
      </w:r>
      <w:r w:rsidR="0054738A" w:rsidRPr="00F669C5">
        <w:rPr>
          <w:rStyle w:val="af6"/>
          <w:rFonts w:hint="eastAsia"/>
          <w:sz w:val="21"/>
          <w:szCs w:val="21"/>
        </w:rPr>
        <w:t>1</w:t>
      </w:r>
      <w:r w:rsidR="0054738A" w:rsidRPr="00F669C5">
        <w:rPr>
          <w:rStyle w:val="af6"/>
          <w:sz w:val="21"/>
          <w:szCs w:val="21"/>
        </w:rPr>
        <w:t>版</w:t>
      </w:r>
      <w:r w:rsidR="0054738A" w:rsidRPr="00F669C5">
        <w:rPr>
          <w:rStyle w:val="af6"/>
          <w:rFonts w:hint="eastAsia"/>
          <w:sz w:val="21"/>
          <w:szCs w:val="21"/>
        </w:rPr>
        <w:t>。</w:t>
      </w:r>
    </w:p>
    <w:p w14:paraId="097B24EB" w14:textId="77777777" w:rsidR="0054738A" w:rsidRPr="00F669C5" w:rsidRDefault="00B86408" w:rsidP="00B86408">
      <w:pPr>
        <w:spacing w:line="360" w:lineRule="auto"/>
        <w:ind w:left="630" w:hangingChars="300" w:hanging="630"/>
        <w:rPr>
          <w:rStyle w:val="af6"/>
          <w:sz w:val="21"/>
          <w:szCs w:val="21"/>
        </w:rPr>
      </w:pPr>
      <w:r>
        <w:rPr>
          <w:rStyle w:val="af6"/>
          <w:sz w:val="21"/>
          <w:szCs w:val="21"/>
        </w:rPr>
        <w:t xml:space="preserve">[3]  </w:t>
      </w:r>
      <w:r w:rsidR="001C7BC4" w:rsidRPr="00F669C5">
        <w:rPr>
          <w:rStyle w:val="af6"/>
          <w:sz w:val="21"/>
          <w:szCs w:val="21"/>
        </w:rPr>
        <w:t>[</w:t>
      </w:r>
      <w:r w:rsidR="001C7BC4" w:rsidRPr="00F669C5">
        <w:rPr>
          <w:rStyle w:val="af6"/>
          <w:rFonts w:hint="eastAsia"/>
          <w:sz w:val="21"/>
          <w:szCs w:val="21"/>
        </w:rPr>
        <w:t>英]</w:t>
      </w:r>
      <w:r w:rsidR="0054738A" w:rsidRPr="00F669C5">
        <w:rPr>
          <w:rStyle w:val="af6"/>
          <w:rFonts w:hint="eastAsia"/>
          <w:sz w:val="21"/>
          <w:szCs w:val="21"/>
        </w:rPr>
        <w:t>迈克尔·H.莱斯诺夫.二十世纪的政治哲学家.冯克利译.北京：商务印书馆,</w:t>
      </w:r>
      <w:r>
        <w:rPr>
          <w:rStyle w:val="af6"/>
          <w:sz w:val="21"/>
          <w:szCs w:val="21"/>
        </w:rPr>
        <w:t>2001</w:t>
      </w:r>
      <w:r w:rsidR="001C7BC4" w:rsidRPr="00F669C5">
        <w:rPr>
          <w:rStyle w:val="af6"/>
          <w:rFonts w:hint="eastAsia"/>
          <w:sz w:val="21"/>
          <w:szCs w:val="21"/>
        </w:rPr>
        <w:t>。</w:t>
      </w:r>
    </w:p>
    <w:p w14:paraId="5444091C" w14:textId="77777777" w:rsidR="0054738A" w:rsidRPr="00F669C5" w:rsidRDefault="00B86408" w:rsidP="00B86408">
      <w:pPr>
        <w:spacing w:line="360" w:lineRule="auto"/>
        <w:rPr>
          <w:rStyle w:val="af6"/>
          <w:sz w:val="21"/>
          <w:szCs w:val="21"/>
        </w:rPr>
      </w:pPr>
      <w:r>
        <w:rPr>
          <w:rStyle w:val="af6"/>
          <w:sz w:val="21"/>
          <w:szCs w:val="21"/>
        </w:rPr>
        <w:t xml:space="preserve">[4]  </w:t>
      </w:r>
      <w:r w:rsidR="0054738A" w:rsidRPr="00F669C5">
        <w:rPr>
          <w:rStyle w:val="af6"/>
          <w:rFonts w:hint="eastAsia"/>
          <w:sz w:val="21"/>
          <w:szCs w:val="21"/>
        </w:rPr>
        <w:t>许国贤.马克弗森——民主的政治哲学.台北:东大，1993</w:t>
      </w:r>
      <w:r w:rsidR="001C7BC4" w:rsidRPr="00F669C5">
        <w:rPr>
          <w:rStyle w:val="af6"/>
          <w:rFonts w:hint="eastAsia"/>
          <w:sz w:val="21"/>
          <w:szCs w:val="21"/>
        </w:rPr>
        <w:t>年。</w:t>
      </w:r>
    </w:p>
    <w:p w14:paraId="511E6AC9" w14:textId="77777777" w:rsidR="0054738A" w:rsidRPr="00F669C5" w:rsidRDefault="00B86408" w:rsidP="00B86408">
      <w:pPr>
        <w:spacing w:line="360" w:lineRule="auto"/>
        <w:rPr>
          <w:rStyle w:val="af6"/>
          <w:sz w:val="21"/>
          <w:szCs w:val="21"/>
        </w:rPr>
      </w:pPr>
      <w:r>
        <w:rPr>
          <w:rStyle w:val="af6"/>
          <w:sz w:val="21"/>
          <w:szCs w:val="21"/>
        </w:rPr>
        <w:t xml:space="preserve">[5]  </w:t>
      </w:r>
      <w:r w:rsidR="0054738A" w:rsidRPr="00F669C5">
        <w:rPr>
          <w:rStyle w:val="af6"/>
          <w:rFonts w:hint="eastAsia"/>
          <w:sz w:val="21"/>
          <w:szCs w:val="21"/>
        </w:rPr>
        <w:t>安东尼·阿巴拉斯特.西方自由主义的兴衰.曹海军等译.长春：吉林人民出版社，2004</w:t>
      </w:r>
      <w:r w:rsidR="001C7BC4" w:rsidRPr="00F669C5">
        <w:rPr>
          <w:rStyle w:val="af6"/>
          <w:rFonts w:hint="eastAsia"/>
          <w:sz w:val="21"/>
          <w:szCs w:val="21"/>
        </w:rPr>
        <w:t>。</w:t>
      </w:r>
    </w:p>
    <w:p w14:paraId="16F38547" w14:textId="77777777" w:rsidR="0054738A" w:rsidRPr="00F669C5" w:rsidRDefault="00B86408" w:rsidP="00B86408">
      <w:pPr>
        <w:spacing w:line="360" w:lineRule="auto"/>
        <w:rPr>
          <w:rStyle w:val="af6"/>
          <w:sz w:val="21"/>
          <w:szCs w:val="21"/>
        </w:rPr>
      </w:pPr>
      <w:r>
        <w:rPr>
          <w:rStyle w:val="af6"/>
          <w:sz w:val="21"/>
          <w:szCs w:val="21"/>
        </w:rPr>
        <w:t xml:space="preserve">[6]  </w:t>
      </w:r>
      <w:r w:rsidR="001C7BC4" w:rsidRPr="00F669C5">
        <w:rPr>
          <w:rStyle w:val="af6"/>
          <w:sz w:val="21"/>
          <w:szCs w:val="21"/>
        </w:rPr>
        <w:t>[</w:t>
      </w:r>
      <w:r w:rsidR="001C7BC4" w:rsidRPr="00F669C5">
        <w:rPr>
          <w:rStyle w:val="af6"/>
          <w:rFonts w:hint="eastAsia"/>
          <w:sz w:val="21"/>
          <w:szCs w:val="21"/>
        </w:rPr>
        <w:t>美]</w:t>
      </w:r>
      <w:r w:rsidR="00D813F6" w:rsidRPr="00F669C5">
        <w:rPr>
          <w:rStyle w:val="af6"/>
          <w:sz w:val="21"/>
          <w:szCs w:val="21"/>
        </w:rPr>
        <w:t>艾伦</w:t>
      </w:r>
      <w:r w:rsidR="00D813F6" w:rsidRPr="00F669C5">
        <w:rPr>
          <w:rStyle w:val="af6"/>
          <w:rFonts w:hint="eastAsia"/>
          <w:sz w:val="21"/>
          <w:szCs w:val="21"/>
        </w:rPr>
        <w:t>·</w:t>
      </w:r>
      <w:r w:rsidR="0054738A" w:rsidRPr="00F669C5">
        <w:rPr>
          <w:rStyle w:val="af6"/>
          <w:rFonts w:hint="eastAsia"/>
          <w:sz w:val="21"/>
          <w:szCs w:val="21"/>
        </w:rPr>
        <w:t>沃尔夫.合法性</w:t>
      </w:r>
      <w:r w:rsidR="00D813F6" w:rsidRPr="00F669C5">
        <w:rPr>
          <w:rStyle w:val="af6"/>
          <w:rFonts w:hint="eastAsia"/>
          <w:sz w:val="21"/>
          <w:szCs w:val="21"/>
        </w:rPr>
        <w:t>的</w:t>
      </w:r>
      <w:r w:rsidR="0054738A" w:rsidRPr="00F669C5">
        <w:rPr>
          <w:rStyle w:val="af6"/>
          <w:rFonts w:hint="eastAsia"/>
          <w:sz w:val="21"/>
          <w:szCs w:val="21"/>
        </w:rPr>
        <w:t>限度. 沈汉译. 北京：商务印书馆, 2005</w:t>
      </w:r>
      <w:r w:rsidR="0054738A" w:rsidRPr="00F669C5">
        <w:rPr>
          <w:rStyle w:val="af6"/>
          <w:sz w:val="21"/>
          <w:szCs w:val="21"/>
        </w:rPr>
        <w:t>年</w:t>
      </w:r>
      <w:r w:rsidR="001C7BC4" w:rsidRPr="00F669C5">
        <w:rPr>
          <w:rStyle w:val="af6"/>
          <w:rFonts w:hint="eastAsia"/>
          <w:sz w:val="21"/>
          <w:szCs w:val="21"/>
        </w:rPr>
        <w:t>。</w:t>
      </w:r>
    </w:p>
    <w:p w14:paraId="174CA99F" w14:textId="77777777" w:rsidR="0054738A" w:rsidRPr="00F669C5" w:rsidRDefault="00B86408" w:rsidP="00B86408">
      <w:pPr>
        <w:spacing w:line="360" w:lineRule="auto"/>
        <w:rPr>
          <w:rStyle w:val="af6"/>
          <w:sz w:val="21"/>
          <w:szCs w:val="21"/>
        </w:rPr>
      </w:pPr>
      <w:r>
        <w:rPr>
          <w:rStyle w:val="af6"/>
          <w:sz w:val="21"/>
          <w:szCs w:val="21"/>
        </w:rPr>
        <w:t xml:space="preserve">[7]  </w:t>
      </w:r>
      <w:r w:rsidR="001C7BC4" w:rsidRPr="00F669C5">
        <w:rPr>
          <w:rStyle w:val="af6"/>
          <w:sz w:val="21"/>
          <w:szCs w:val="21"/>
        </w:rPr>
        <w:t>[</w:t>
      </w:r>
      <w:r w:rsidR="001C7BC4" w:rsidRPr="00F669C5">
        <w:rPr>
          <w:rStyle w:val="af6"/>
          <w:rFonts w:hint="eastAsia"/>
          <w:sz w:val="21"/>
          <w:szCs w:val="21"/>
        </w:rPr>
        <w:t>英]</w:t>
      </w:r>
      <w:r w:rsidR="00EC5C34" w:rsidRPr="00F669C5">
        <w:rPr>
          <w:rStyle w:val="af6"/>
          <w:rFonts w:hint="eastAsia"/>
          <w:sz w:val="21"/>
          <w:szCs w:val="21"/>
        </w:rPr>
        <w:t>洛克.政府论.叶启芳等译.北京：商务印书馆，19</w:t>
      </w:r>
      <w:r w:rsidR="001C7BC4" w:rsidRPr="00F669C5">
        <w:rPr>
          <w:rStyle w:val="af6"/>
          <w:sz w:val="21"/>
          <w:szCs w:val="21"/>
        </w:rPr>
        <w:t>82</w:t>
      </w:r>
      <w:r w:rsidR="00EC5C34" w:rsidRPr="00F669C5">
        <w:rPr>
          <w:rStyle w:val="af6"/>
          <w:rFonts w:hint="eastAsia"/>
          <w:sz w:val="21"/>
          <w:szCs w:val="21"/>
        </w:rPr>
        <w:t>年</w:t>
      </w:r>
      <w:r w:rsidR="00F669C5" w:rsidRPr="00F669C5">
        <w:rPr>
          <w:rStyle w:val="af6"/>
          <w:rFonts w:hint="eastAsia"/>
          <w:sz w:val="21"/>
          <w:szCs w:val="21"/>
        </w:rPr>
        <w:t>。</w:t>
      </w:r>
    </w:p>
    <w:p w14:paraId="7313EE68" w14:textId="77777777" w:rsidR="00D813F6" w:rsidRPr="00F669C5" w:rsidRDefault="00B86408" w:rsidP="00B86408">
      <w:pPr>
        <w:spacing w:line="360" w:lineRule="auto"/>
        <w:rPr>
          <w:rStyle w:val="af6"/>
          <w:sz w:val="21"/>
          <w:szCs w:val="21"/>
        </w:rPr>
      </w:pPr>
      <w:r>
        <w:rPr>
          <w:rStyle w:val="af6"/>
          <w:sz w:val="21"/>
          <w:szCs w:val="21"/>
        </w:rPr>
        <w:t xml:space="preserve">[8]  </w:t>
      </w:r>
      <w:r w:rsidR="001C7BC4" w:rsidRPr="00F669C5">
        <w:rPr>
          <w:rStyle w:val="af6"/>
          <w:sz w:val="21"/>
          <w:szCs w:val="21"/>
        </w:rPr>
        <w:t>[</w:t>
      </w:r>
      <w:r w:rsidR="001C7BC4" w:rsidRPr="00F669C5">
        <w:rPr>
          <w:rStyle w:val="af6"/>
          <w:rFonts w:hint="eastAsia"/>
          <w:sz w:val="21"/>
          <w:szCs w:val="21"/>
        </w:rPr>
        <w:t>英]</w:t>
      </w:r>
      <w:r w:rsidR="00D813F6" w:rsidRPr="00F669C5">
        <w:rPr>
          <w:rStyle w:val="af6"/>
          <w:rFonts w:hint="eastAsia"/>
          <w:sz w:val="21"/>
          <w:szCs w:val="21"/>
        </w:rPr>
        <w:t>霍布斯.</w:t>
      </w:r>
      <w:r w:rsidR="001C7BC4" w:rsidRPr="00F669C5">
        <w:rPr>
          <w:rStyle w:val="af6"/>
          <w:rFonts w:hint="eastAsia"/>
          <w:sz w:val="21"/>
          <w:szCs w:val="21"/>
        </w:rPr>
        <w:t>利维坦.</w:t>
      </w:r>
      <w:proofErr w:type="gramStart"/>
      <w:r w:rsidR="001C7BC4" w:rsidRPr="00F669C5">
        <w:rPr>
          <w:rStyle w:val="af6"/>
          <w:sz w:val="21"/>
          <w:szCs w:val="21"/>
        </w:rPr>
        <w:t>黎思</w:t>
      </w:r>
      <w:r w:rsidR="001C7BC4" w:rsidRPr="00F669C5">
        <w:rPr>
          <w:rStyle w:val="af6"/>
          <w:rFonts w:hint="eastAsia"/>
          <w:sz w:val="21"/>
          <w:szCs w:val="21"/>
        </w:rPr>
        <w:t>复</w:t>
      </w:r>
      <w:proofErr w:type="gramEnd"/>
      <w:r w:rsidR="00D813F6" w:rsidRPr="00F669C5">
        <w:rPr>
          <w:rStyle w:val="af6"/>
          <w:rFonts w:hint="eastAsia"/>
          <w:sz w:val="21"/>
          <w:szCs w:val="21"/>
        </w:rPr>
        <w:t>等译.</w:t>
      </w:r>
      <w:r w:rsidR="001C7BC4" w:rsidRPr="00F669C5">
        <w:rPr>
          <w:rStyle w:val="af6"/>
          <w:rFonts w:hint="eastAsia"/>
          <w:sz w:val="21"/>
          <w:szCs w:val="21"/>
        </w:rPr>
        <w:t>北京：商务印书馆,</w:t>
      </w:r>
      <w:r w:rsidR="001C7BC4" w:rsidRPr="00F669C5">
        <w:rPr>
          <w:rStyle w:val="af6"/>
          <w:sz w:val="21"/>
          <w:szCs w:val="21"/>
        </w:rPr>
        <w:t>1985年</w:t>
      </w:r>
      <w:r w:rsidR="00F669C5" w:rsidRPr="00F669C5">
        <w:rPr>
          <w:rStyle w:val="af6"/>
          <w:rFonts w:hint="eastAsia"/>
          <w:sz w:val="21"/>
          <w:szCs w:val="21"/>
        </w:rPr>
        <w:t>。</w:t>
      </w:r>
    </w:p>
    <w:p w14:paraId="5EAE0E14" w14:textId="77777777" w:rsidR="00F669C5" w:rsidRPr="00F669C5" w:rsidRDefault="00B86408" w:rsidP="00B86408">
      <w:pPr>
        <w:spacing w:line="360" w:lineRule="auto"/>
        <w:rPr>
          <w:rStyle w:val="af6"/>
          <w:sz w:val="21"/>
          <w:szCs w:val="21"/>
        </w:rPr>
      </w:pPr>
      <w:r>
        <w:rPr>
          <w:rStyle w:val="af6"/>
          <w:sz w:val="21"/>
          <w:szCs w:val="21"/>
        </w:rPr>
        <w:t xml:space="preserve">[9]  </w:t>
      </w:r>
      <w:r w:rsidR="00F669C5" w:rsidRPr="00F669C5">
        <w:rPr>
          <w:rStyle w:val="af6"/>
          <w:rFonts w:hint="eastAsia"/>
          <w:sz w:val="21"/>
          <w:szCs w:val="21"/>
        </w:rPr>
        <w:t>戴维.赫尔德.民主的模式.</w:t>
      </w:r>
      <w:proofErr w:type="gramStart"/>
      <w:r w:rsidR="00F669C5" w:rsidRPr="00F669C5">
        <w:rPr>
          <w:rStyle w:val="af6"/>
          <w:rFonts w:hint="eastAsia"/>
          <w:sz w:val="21"/>
          <w:szCs w:val="21"/>
        </w:rPr>
        <w:t>燕继荣</w:t>
      </w:r>
      <w:proofErr w:type="gramEnd"/>
      <w:r w:rsidR="00F669C5" w:rsidRPr="00F669C5">
        <w:rPr>
          <w:rStyle w:val="af6"/>
          <w:rFonts w:hint="eastAsia"/>
          <w:sz w:val="21"/>
          <w:szCs w:val="21"/>
        </w:rPr>
        <w:t>等译.北京：中央编译局，1998年。</w:t>
      </w:r>
    </w:p>
    <w:p w14:paraId="565F10AC" w14:textId="77777777" w:rsidR="001C7BC4" w:rsidRPr="00F669C5" w:rsidRDefault="00B86408" w:rsidP="00B86408">
      <w:pPr>
        <w:spacing w:line="360" w:lineRule="auto"/>
        <w:rPr>
          <w:rStyle w:val="af6"/>
          <w:sz w:val="21"/>
          <w:szCs w:val="21"/>
        </w:rPr>
      </w:pPr>
      <w:r>
        <w:rPr>
          <w:rStyle w:val="af6"/>
          <w:sz w:val="21"/>
          <w:szCs w:val="21"/>
        </w:rPr>
        <w:t xml:space="preserve">[10]  </w:t>
      </w:r>
      <w:r w:rsidR="00F669C5" w:rsidRPr="00F669C5">
        <w:rPr>
          <w:rStyle w:val="af6"/>
          <w:sz w:val="21"/>
          <w:szCs w:val="21"/>
        </w:rPr>
        <w:t>姚大志</w:t>
      </w:r>
      <w:r w:rsidR="00F669C5" w:rsidRPr="00F669C5">
        <w:rPr>
          <w:rStyle w:val="af6"/>
          <w:rFonts w:hint="eastAsia"/>
          <w:sz w:val="21"/>
          <w:szCs w:val="21"/>
        </w:rPr>
        <w:t>.</w:t>
      </w:r>
      <w:r w:rsidR="00F669C5" w:rsidRPr="00F669C5">
        <w:rPr>
          <w:rStyle w:val="af6"/>
          <w:sz w:val="21"/>
          <w:szCs w:val="21"/>
        </w:rPr>
        <w:t>当代西方政治</w:t>
      </w:r>
      <w:r w:rsidR="00F669C5" w:rsidRPr="00F669C5">
        <w:rPr>
          <w:rStyle w:val="af6"/>
          <w:rFonts w:hint="eastAsia"/>
          <w:sz w:val="21"/>
          <w:szCs w:val="21"/>
        </w:rPr>
        <w:t>哲学.</w:t>
      </w:r>
      <w:r w:rsidR="00F669C5" w:rsidRPr="00F669C5">
        <w:rPr>
          <w:rStyle w:val="af6"/>
          <w:sz w:val="21"/>
          <w:szCs w:val="21"/>
        </w:rPr>
        <w:t>北京：北京大学出版社，</w:t>
      </w:r>
      <w:r w:rsidR="00F669C5" w:rsidRPr="00F669C5">
        <w:rPr>
          <w:rStyle w:val="af6"/>
          <w:rFonts w:hint="eastAsia"/>
          <w:sz w:val="21"/>
          <w:szCs w:val="21"/>
        </w:rPr>
        <w:t>2</w:t>
      </w:r>
      <w:r w:rsidR="00F669C5" w:rsidRPr="00F669C5">
        <w:rPr>
          <w:rStyle w:val="af6"/>
          <w:sz w:val="21"/>
          <w:szCs w:val="21"/>
        </w:rPr>
        <w:t>011年</w:t>
      </w:r>
      <w:r w:rsidR="00F669C5" w:rsidRPr="00F669C5">
        <w:rPr>
          <w:rStyle w:val="af6"/>
          <w:rFonts w:hint="eastAsia"/>
          <w:sz w:val="21"/>
          <w:szCs w:val="21"/>
        </w:rPr>
        <w:t>1</w:t>
      </w:r>
      <w:r w:rsidR="00F669C5" w:rsidRPr="00F669C5">
        <w:rPr>
          <w:rStyle w:val="af6"/>
          <w:sz w:val="21"/>
          <w:szCs w:val="21"/>
        </w:rPr>
        <w:t>0月第</w:t>
      </w:r>
      <w:r w:rsidR="00F669C5" w:rsidRPr="00F669C5">
        <w:rPr>
          <w:rStyle w:val="af6"/>
          <w:rFonts w:hint="eastAsia"/>
          <w:sz w:val="21"/>
          <w:szCs w:val="21"/>
        </w:rPr>
        <w:t>1</w:t>
      </w:r>
      <w:r w:rsidR="00F669C5" w:rsidRPr="00F669C5">
        <w:rPr>
          <w:rStyle w:val="af6"/>
          <w:sz w:val="21"/>
          <w:szCs w:val="21"/>
        </w:rPr>
        <w:t>版。</w:t>
      </w:r>
    </w:p>
    <w:p w14:paraId="180F768C" w14:textId="77777777" w:rsidR="00F669C5" w:rsidRPr="00F669C5" w:rsidRDefault="00B86408" w:rsidP="00B86408">
      <w:pPr>
        <w:spacing w:line="360" w:lineRule="auto"/>
        <w:rPr>
          <w:rStyle w:val="af6"/>
          <w:sz w:val="21"/>
          <w:szCs w:val="21"/>
        </w:rPr>
      </w:pPr>
      <w:r>
        <w:rPr>
          <w:rStyle w:val="af6"/>
          <w:sz w:val="21"/>
          <w:szCs w:val="21"/>
        </w:rPr>
        <w:t xml:space="preserve">[11]  </w:t>
      </w:r>
      <w:r w:rsidR="00F669C5" w:rsidRPr="00F669C5">
        <w:rPr>
          <w:rStyle w:val="af6"/>
          <w:rFonts w:hint="eastAsia"/>
          <w:sz w:val="21"/>
          <w:szCs w:val="21"/>
        </w:rPr>
        <w:t>王新生.马克思政治哲学研究.北京：科学出版社，2018年3</w:t>
      </w:r>
      <w:r w:rsidR="00F669C5" w:rsidRPr="00F669C5">
        <w:rPr>
          <w:rStyle w:val="af6"/>
          <w:sz w:val="21"/>
          <w:szCs w:val="21"/>
        </w:rPr>
        <w:t>月第</w:t>
      </w:r>
      <w:r w:rsidR="00F669C5" w:rsidRPr="00F669C5">
        <w:rPr>
          <w:rStyle w:val="af6"/>
          <w:rFonts w:hint="eastAsia"/>
          <w:sz w:val="21"/>
          <w:szCs w:val="21"/>
        </w:rPr>
        <w:t>1</w:t>
      </w:r>
      <w:r w:rsidR="00F669C5" w:rsidRPr="00F669C5">
        <w:rPr>
          <w:rStyle w:val="af6"/>
          <w:sz w:val="21"/>
          <w:szCs w:val="21"/>
        </w:rPr>
        <w:t>版。</w:t>
      </w:r>
    </w:p>
    <w:p w14:paraId="24438718" w14:textId="77777777" w:rsidR="00F669C5" w:rsidRPr="00F669C5" w:rsidRDefault="00B86408" w:rsidP="00B86408">
      <w:pPr>
        <w:spacing w:line="360" w:lineRule="auto"/>
        <w:rPr>
          <w:rStyle w:val="af6"/>
          <w:sz w:val="21"/>
          <w:szCs w:val="21"/>
        </w:rPr>
      </w:pPr>
      <w:r>
        <w:rPr>
          <w:rStyle w:val="af6"/>
          <w:sz w:val="21"/>
          <w:szCs w:val="21"/>
        </w:rPr>
        <w:t xml:space="preserve">[12]  </w:t>
      </w:r>
      <w:r w:rsidR="00F669C5" w:rsidRPr="00F669C5">
        <w:rPr>
          <w:rStyle w:val="af6"/>
          <w:rFonts w:hint="eastAsia"/>
          <w:sz w:val="21"/>
          <w:szCs w:val="21"/>
        </w:rPr>
        <w:t>袁贵仁.马克思的人学思想. 北京：北京师范大学出版社，1996年。</w:t>
      </w:r>
    </w:p>
    <w:p w14:paraId="4DA259F7" w14:textId="77777777" w:rsidR="00F669C5" w:rsidRPr="00F669C5" w:rsidRDefault="00B86408" w:rsidP="00B86408">
      <w:pPr>
        <w:spacing w:line="360" w:lineRule="auto"/>
        <w:rPr>
          <w:rStyle w:val="af6"/>
          <w:sz w:val="21"/>
          <w:szCs w:val="21"/>
        </w:rPr>
      </w:pPr>
      <w:r>
        <w:rPr>
          <w:rStyle w:val="af6"/>
          <w:sz w:val="21"/>
          <w:szCs w:val="21"/>
        </w:rPr>
        <w:t xml:space="preserve">[13]  </w:t>
      </w:r>
      <w:r w:rsidR="00F669C5" w:rsidRPr="00F669C5">
        <w:rPr>
          <w:rStyle w:val="af6"/>
          <w:rFonts w:hint="eastAsia"/>
          <w:sz w:val="21"/>
          <w:szCs w:val="21"/>
        </w:rPr>
        <w:t>马克思.资本论（第1卷）.北京：人民出版社，2004年。</w:t>
      </w:r>
      <w:r w:rsidR="00C44143">
        <w:rPr>
          <w:rStyle w:val="af6"/>
          <w:sz w:val="21"/>
          <w:szCs w:val="21"/>
        </w:rPr>
        <w:t xml:space="preserve"> </w:t>
      </w:r>
    </w:p>
    <w:p w14:paraId="6862460C" w14:textId="77777777" w:rsidR="00F669C5" w:rsidRPr="00F669C5" w:rsidRDefault="00B86408" w:rsidP="00B86408">
      <w:pPr>
        <w:spacing w:line="360" w:lineRule="auto"/>
        <w:rPr>
          <w:rStyle w:val="af6"/>
          <w:sz w:val="21"/>
          <w:szCs w:val="21"/>
        </w:rPr>
      </w:pPr>
      <w:r>
        <w:rPr>
          <w:rStyle w:val="af6"/>
          <w:sz w:val="21"/>
          <w:szCs w:val="21"/>
        </w:rPr>
        <w:t xml:space="preserve">[14]  </w:t>
      </w:r>
      <w:r w:rsidR="00F669C5" w:rsidRPr="00F669C5">
        <w:rPr>
          <w:rStyle w:val="af6"/>
          <w:rFonts w:hint="eastAsia"/>
          <w:sz w:val="21"/>
          <w:szCs w:val="21"/>
        </w:rPr>
        <w:t>马克思恩格斯选集（第1卷</w:t>
      </w:r>
      <w:r w:rsidR="00F669C5" w:rsidRPr="00F669C5">
        <w:rPr>
          <w:rStyle w:val="af6"/>
          <w:sz w:val="21"/>
          <w:szCs w:val="21"/>
        </w:rPr>
        <w:t>）</w:t>
      </w:r>
      <w:r w:rsidR="00F669C5" w:rsidRPr="00F669C5">
        <w:rPr>
          <w:rStyle w:val="af6"/>
          <w:rFonts w:hint="eastAsia"/>
          <w:sz w:val="21"/>
          <w:szCs w:val="21"/>
        </w:rPr>
        <w:t>.北京：人民出版社，1995</w:t>
      </w:r>
      <w:r w:rsidR="00F669C5" w:rsidRPr="00F669C5">
        <w:rPr>
          <w:rStyle w:val="af6"/>
          <w:sz w:val="21"/>
          <w:szCs w:val="21"/>
        </w:rPr>
        <w:t>年</w:t>
      </w:r>
      <w:r w:rsidR="00C44143">
        <w:rPr>
          <w:rStyle w:val="af6"/>
          <w:rFonts w:hint="eastAsia"/>
          <w:sz w:val="21"/>
          <w:szCs w:val="21"/>
        </w:rPr>
        <w:t xml:space="preserve">。  </w:t>
      </w:r>
    </w:p>
    <w:p w14:paraId="1D263B17" w14:textId="77777777" w:rsidR="00F669C5" w:rsidRPr="00F669C5" w:rsidRDefault="00B86408" w:rsidP="00B86408">
      <w:pPr>
        <w:spacing w:line="360" w:lineRule="auto"/>
        <w:rPr>
          <w:rStyle w:val="af6"/>
          <w:sz w:val="21"/>
          <w:szCs w:val="21"/>
        </w:rPr>
      </w:pPr>
      <w:r>
        <w:rPr>
          <w:rStyle w:val="af6"/>
          <w:sz w:val="21"/>
          <w:szCs w:val="21"/>
        </w:rPr>
        <w:t xml:space="preserve">[15]  </w:t>
      </w:r>
      <w:r w:rsidR="00F669C5" w:rsidRPr="00F669C5">
        <w:rPr>
          <w:rStyle w:val="af6"/>
          <w:rFonts w:hint="eastAsia"/>
          <w:sz w:val="21"/>
          <w:szCs w:val="21"/>
        </w:rPr>
        <w:t>马克思恩格斯选集（第</w:t>
      </w:r>
      <w:r w:rsidR="00F669C5" w:rsidRPr="00F669C5">
        <w:rPr>
          <w:rStyle w:val="af6"/>
          <w:sz w:val="21"/>
          <w:szCs w:val="21"/>
        </w:rPr>
        <w:t>4</w:t>
      </w:r>
      <w:r w:rsidR="00F669C5" w:rsidRPr="00F669C5">
        <w:rPr>
          <w:rStyle w:val="af6"/>
          <w:rFonts w:hint="eastAsia"/>
          <w:sz w:val="21"/>
          <w:szCs w:val="21"/>
        </w:rPr>
        <w:t>卷</w:t>
      </w:r>
      <w:r w:rsidR="00F669C5" w:rsidRPr="00F669C5">
        <w:rPr>
          <w:rStyle w:val="af6"/>
          <w:sz w:val="21"/>
          <w:szCs w:val="21"/>
        </w:rPr>
        <w:t>）</w:t>
      </w:r>
      <w:r w:rsidR="00F669C5" w:rsidRPr="00F669C5">
        <w:rPr>
          <w:rStyle w:val="af6"/>
          <w:rFonts w:hint="eastAsia"/>
          <w:sz w:val="21"/>
          <w:szCs w:val="21"/>
        </w:rPr>
        <w:t>.北京：人民出版社，19</w:t>
      </w:r>
      <w:r w:rsidR="00C44143">
        <w:rPr>
          <w:rStyle w:val="af6"/>
          <w:sz w:val="21"/>
          <w:szCs w:val="21"/>
        </w:rPr>
        <w:t>95</w:t>
      </w:r>
      <w:r w:rsidR="00F669C5" w:rsidRPr="00F669C5">
        <w:rPr>
          <w:rStyle w:val="af6"/>
          <w:sz w:val="21"/>
          <w:szCs w:val="21"/>
        </w:rPr>
        <w:t>年</w:t>
      </w:r>
      <w:r w:rsidR="00C44143">
        <w:rPr>
          <w:rStyle w:val="af6"/>
          <w:rFonts w:hint="eastAsia"/>
          <w:sz w:val="21"/>
          <w:szCs w:val="21"/>
        </w:rPr>
        <w:t>。</w:t>
      </w:r>
    </w:p>
    <w:p w14:paraId="5EB59714" w14:textId="77777777" w:rsidR="00F669C5" w:rsidRDefault="00B86408" w:rsidP="00B86408">
      <w:pPr>
        <w:spacing w:line="360" w:lineRule="auto"/>
        <w:rPr>
          <w:rStyle w:val="af6"/>
          <w:sz w:val="21"/>
          <w:szCs w:val="21"/>
        </w:rPr>
      </w:pPr>
      <w:r>
        <w:rPr>
          <w:rStyle w:val="af6"/>
          <w:sz w:val="21"/>
          <w:szCs w:val="21"/>
        </w:rPr>
        <w:t>[1</w:t>
      </w:r>
      <w:r w:rsidR="00C44143">
        <w:rPr>
          <w:rStyle w:val="af6"/>
          <w:sz w:val="21"/>
          <w:szCs w:val="21"/>
        </w:rPr>
        <w:t>6</w:t>
      </w:r>
      <w:r>
        <w:rPr>
          <w:rStyle w:val="af6"/>
          <w:sz w:val="21"/>
          <w:szCs w:val="21"/>
        </w:rPr>
        <w:t xml:space="preserve">]  </w:t>
      </w:r>
      <w:r w:rsidR="00F669C5" w:rsidRPr="00F669C5">
        <w:rPr>
          <w:rStyle w:val="af6"/>
          <w:rFonts w:hint="eastAsia"/>
          <w:sz w:val="21"/>
          <w:szCs w:val="21"/>
        </w:rPr>
        <w:t>马克思恩格斯全集（第46卷）. 北京：人民出版社,1979年。</w:t>
      </w:r>
      <w:r w:rsidR="00C44143">
        <w:rPr>
          <w:rStyle w:val="af6"/>
          <w:rFonts w:hint="eastAsia"/>
          <w:sz w:val="21"/>
          <w:szCs w:val="21"/>
        </w:rPr>
        <w:t xml:space="preserve"> </w:t>
      </w:r>
    </w:p>
    <w:p w14:paraId="7771BD2B" w14:textId="77777777" w:rsidR="006E0AE0" w:rsidRPr="006E0AE0" w:rsidRDefault="006E0AE0" w:rsidP="00B86408">
      <w:pPr>
        <w:spacing w:line="360" w:lineRule="auto"/>
        <w:rPr>
          <w:rStyle w:val="af6"/>
          <w:rFonts w:hAnsi="宋体"/>
          <w:sz w:val="21"/>
          <w:szCs w:val="21"/>
        </w:rPr>
      </w:pPr>
      <w:r>
        <w:rPr>
          <w:rStyle w:val="af6"/>
          <w:rFonts w:hint="eastAsia"/>
          <w:sz w:val="21"/>
          <w:szCs w:val="21"/>
        </w:rPr>
        <w:t>[</w:t>
      </w:r>
      <w:r>
        <w:rPr>
          <w:rStyle w:val="af6"/>
          <w:sz w:val="21"/>
          <w:szCs w:val="21"/>
        </w:rPr>
        <w:t xml:space="preserve">17]  </w:t>
      </w:r>
      <w:r w:rsidRPr="006E0AE0">
        <w:rPr>
          <w:rFonts w:ascii="宋体" w:hAnsi="宋体"/>
          <w:sz w:val="21"/>
          <w:szCs w:val="21"/>
        </w:rPr>
        <w:t>王沪宁</w:t>
      </w:r>
      <w:r>
        <w:rPr>
          <w:rFonts w:ascii="宋体" w:hAnsi="宋体" w:hint="eastAsia"/>
          <w:sz w:val="21"/>
          <w:szCs w:val="21"/>
        </w:rPr>
        <w:t>.</w:t>
      </w:r>
      <w:r w:rsidRPr="006E0AE0">
        <w:rPr>
          <w:rFonts w:ascii="宋体" w:hAnsi="宋体"/>
          <w:sz w:val="21"/>
          <w:szCs w:val="21"/>
        </w:rPr>
        <w:t>政治的逻辑</w:t>
      </w:r>
      <w:r>
        <w:rPr>
          <w:rFonts w:ascii="宋体" w:hAnsi="宋体" w:hint="eastAsia"/>
          <w:sz w:val="21"/>
          <w:szCs w:val="21"/>
        </w:rPr>
        <w:t>.上海：</w:t>
      </w:r>
      <w:r w:rsidRPr="006E0AE0">
        <w:rPr>
          <w:rFonts w:ascii="宋体" w:hAnsi="宋体"/>
          <w:sz w:val="21"/>
          <w:szCs w:val="21"/>
        </w:rPr>
        <w:t>上海人民出版社，2004年</w:t>
      </w:r>
      <w:r>
        <w:rPr>
          <w:rFonts w:ascii="宋体" w:hAnsi="宋体" w:hint="eastAsia"/>
          <w:sz w:val="21"/>
          <w:szCs w:val="21"/>
        </w:rPr>
        <w:t>。</w:t>
      </w:r>
      <w:r w:rsidRPr="006E0AE0">
        <w:rPr>
          <w:rStyle w:val="af6"/>
          <w:rFonts w:hAnsi="宋体"/>
          <w:sz w:val="21"/>
          <w:szCs w:val="21"/>
        </w:rPr>
        <w:t xml:space="preserve"> </w:t>
      </w:r>
    </w:p>
    <w:p w14:paraId="617311D5" w14:textId="77777777" w:rsidR="00812290" w:rsidRPr="00812290" w:rsidRDefault="00812290" w:rsidP="00402FA6">
      <w:pPr>
        <w:spacing w:line="360" w:lineRule="auto"/>
        <w:ind w:left="525" w:hangingChars="250" w:hanging="525"/>
        <w:rPr>
          <w:bCs/>
          <w:sz w:val="21"/>
          <w:szCs w:val="21"/>
        </w:rPr>
      </w:pPr>
      <w:r w:rsidRPr="00812290">
        <w:rPr>
          <w:bCs/>
          <w:sz w:val="21"/>
          <w:szCs w:val="21"/>
        </w:rPr>
        <w:t>[1</w:t>
      </w:r>
      <w:r w:rsidR="00B86408">
        <w:rPr>
          <w:bCs/>
          <w:sz w:val="21"/>
          <w:szCs w:val="21"/>
        </w:rPr>
        <w:t>8</w:t>
      </w:r>
      <w:r w:rsidRPr="00812290">
        <w:rPr>
          <w:bCs/>
          <w:sz w:val="21"/>
          <w:szCs w:val="21"/>
        </w:rPr>
        <w:t>]</w:t>
      </w:r>
      <w:r w:rsidR="00402FA6">
        <w:rPr>
          <w:bCs/>
          <w:sz w:val="21"/>
          <w:szCs w:val="21"/>
        </w:rPr>
        <w:t xml:space="preserve">   </w:t>
      </w:r>
      <w:r w:rsidRPr="00812290">
        <w:rPr>
          <w:bCs/>
          <w:sz w:val="21"/>
          <w:szCs w:val="21"/>
        </w:rPr>
        <w:t>C.B. Macpherson. Democratic Theory: Essays in Retrieval.</w:t>
      </w:r>
      <w:r w:rsidR="00470BC0">
        <w:rPr>
          <w:bCs/>
          <w:sz w:val="21"/>
          <w:szCs w:val="21"/>
        </w:rPr>
        <w:t xml:space="preserve"> </w:t>
      </w:r>
      <w:r w:rsidRPr="00812290">
        <w:rPr>
          <w:bCs/>
          <w:sz w:val="21"/>
          <w:szCs w:val="21"/>
        </w:rPr>
        <w:t>London: Oxford University Press, 1973.</w:t>
      </w:r>
    </w:p>
    <w:p w14:paraId="167FF1EC" w14:textId="77777777" w:rsidR="00812290" w:rsidRPr="00812290" w:rsidRDefault="00812290" w:rsidP="006024B3">
      <w:pPr>
        <w:spacing w:line="360" w:lineRule="auto"/>
        <w:ind w:left="525" w:hangingChars="250" w:hanging="525"/>
        <w:rPr>
          <w:bCs/>
          <w:sz w:val="21"/>
          <w:szCs w:val="21"/>
        </w:rPr>
      </w:pPr>
      <w:r w:rsidRPr="00812290">
        <w:rPr>
          <w:bCs/>
          <w:sz w:val="21"/>
          <w:szCs w:val="21"/>
        </w:rPr>
        <w:t>[1</w:t>
      </w:r>
      <w:r w:rsidR="00B86408">
        <w:rPr>
          <w:bCs/>
          <w:sz w:val="21"/>
          <w:szCs w:val="21"/>
        </w:rPr>
        <w:t>9</w:t>
      </w:r>
      <w:r w:rsidRPr="00812290">
        <w:rPr>
          <w:bCs/>
          <w:sz w:val="21"/>
          <w:szCs w:val="21"/>
        </w:rPr>
        <w:t>]</w:t>
      </w:r>
      <w:r w:rsidR="00402FA6">
        <w:rPr>
          <w:bCs/>
          <w:sz w:val="21"/>
          <w:szCs w:val="21"/>
        </w:rPr>
        <w:t xml:space="preserve">   </w:t>
      </w:r>
      <w:r w:rsidRPr="00812290">
        <w:rPr>
          <w:bCs/>
          <w:sz w:val="21"/>
          <w:szCs w:val="21"/>
        </w:rPr>
        <w:t>C.B. Macpherson. The Life and Times of liberal Democrary</w:t>
      </w:r>
      <w:r w:rsidR="00C4117B">
        <w:rPr>
          <w:rFonts w:hint="eastAsia"/>
          <w:bCs/>
          <w:sz w:val="21"/>
          <w:szCs w:val="21"/>
        </w:rPr>
        <w:t>.</w:t>
      </w:r>
      <w:r w:rsidRPr="00812290">
        <w:rPr>
          <w:bCs/>
          <w:sz w:val="21"/>
          <w:szCs w:val="21"/>
        </w:rPr>
        <w:t xml:space="preserve"> New York: Oxford University Press Inc., 1977.</w:t>
      </w:r>
    </w:p>
    <w:p w14:paraId="4570A088" w14:textId="77777777" w:rsidR="00812290" w:rsidRPr="00812290" w:rsidRDefault="00812290" w:rsidP="006024B3">
      <w:pPr>
        <w:spacing w:line="360" w:lineRule="auto"/>
        <w:rPr>
          <w:bCs/>
          <w:sz w:val="21"/>
          <w:szCs w:val="21"/>
        </w:rPr>
      </w:pPr>
      <w:r w:rsidRPr="00812290">
        <w:rPr>
          <w:bCs/>
          <w:sz w:val="21"/>
          <w:szCs w:val="21"/>
        </w:rPr>
        <w:t>[</w:t>
      </w:r>
      <w:r w:rsidR="00B86408">
        <w:rPr>
          <w:bCs/>
          <w:sz w:val="21"/>
          <w:szCs w:val="21"/>
        </w:rPr>
        <w:t>20</w:t>
      </w:r>
      <w:r w:rsidRPr="00812290">
        <w:rPr>
          <w:bCs/>
          <w:sz w:val="21"/>
          <w:szCs w:val="21"/>
        </w:rPr>
        <w:t xml:space="preserve">] </w:t>
      </w:r>
      <w:r w:rsidR="00402FA6">
        <w:rPr>
          <w:bCs/>
          <w:sz w:val="21"/>
          <w:szCs w:val="21"/>
        </w:rPr>
        <w:t xml:space="preserve">  </w:t>
      </w:r>
      <w:r w:rsidRPr="00812290">
        <w:rPr>
          <w:bCs/>
          <w:sz w:val="21"/>
          <w:szCs w:val="21"/>
        </w:rPr>
        <w:t xml:space="preserve">C.B. Macpherson. The Real World of Democracy. Toronto: House of Anansi Press, 2006. </w:t>
      </w:r>
    </w:p>
    <w:p w14:paraId="0CCB6B49" w14:textId="77777777" w:rsidR="00812290" w:rsidRPr="00812290" w:rsidRDefault="00812290" w:rsidP="006024B3">
      <w:pPr>
        <w:spacing w:line="360" w:lineRule="auto"/>
        <w:ind w:left="525" w:hangingChars="250" w:hanging="525"/>
        <w:rPr>
          <w:bCs/>
          <w:sz w:val="21"/>
          <w:szCs w:val="21"/>
        </w:rPr>
      </w:pPr>
      <w:r w:rsidRPr="00812290">
        <w:rPr>
          <w:bCs/>
          <w:sz w:val="21"/>
          <w:szCs w:val="21"/>
        </w:rPr>
        <w:t>[2</w:t>
      </w:r>
      <w:r w:rsidR="00B86408">
        <w:rPr>
          <w:bCs/>
          <w:sz w:val="21"/>
          <w:szCs w:val="21"/>
        </w:rPr>
        <w:t>1</w:t>
      </w:r>
      <w:r w:rsidRPr="00812290">
        <w:rPr>
          <w:bCs/>
          <w:sz w:val="21"/>
          <w:szCs w:val="21"/>
        </w:rPr>
        <w:t>]</w:t>
      </w:r>
      <w:r w:rsidR="00402FA6">
        <w:rPr>
          <w:bCs/>
          <w:sz w:val="21"/>
          <w:szCs w:val="21"/>
        </w:rPr>
        <w:t xml:space="preserve">   </w:t>
      </w:r>
      <w:r w:rsidRPr="00812290">
        <w:rPr>
          <w:bCs/>
          <w:sz w:val="21"/>
          <w:szCs w:val="21"/>
        </w:rPr>
        <w:t>C.B. Macpherson.The Rise and Fall of Economic Justice. Oxford University Press, 1985.</w:t>
      </w:r>
    </w:p>
    <w:p w14:paraId="72DF75E1" w14:textId="77777777" w:rsidR="00812290" w:rsidRPr="00812290" w:rsidRDefault="00812290" w:rsidP="006024B3">
      <w:pPr>
        <w:spacing w:line="360" w:lineRule="auto"/>
        <w:rPr>
          <w:bCs/>
          <w:sz w:val="21"/>
          <w:szCs w:val="21"/>
        </w:rPr>
      </w:pPr>
      <w:r w:rsidRPr="00812290">
        <w:rPr>
          <w:bCs/>
          <w:sz w:val="21"/>
          <w:szCs w:val="21"/>
        </w:rPr>
        <w:t>[2</w:t>
      </w:r>
      <w:r w:rsidR="00B86408">
        <w:rPr>
          <w:bCs/>
          <w:sz w:val="21"/>
          <w:szCs w:val="21"/>
        </w:rPr>
        <w:t>2</w:t>
      </w:r>
      <w:r w:rsidRPr="00812290">
        <w:rPr>
          <w:bCs/>
          <w:sz w:val="21"/>
          <w:szCs w:val="21"/>
        </w:rPr>
        <w:t xml:space="preserve">] </w:t>
      </w:r>
      <w:r w:rsidR="00402FA6">
        <w:rPr>
          <w:bCs/>
          <w:sz w:val="21"/>
          <w:szCs w:val="21"/>
        </w:rPr>
        <w:t xml:space="preserve">  </w:t>
      </w:r>
      <w:r w:rsidRPr="00812290">
        <w:rPr>
          <w:bCs/>
          <w:sz w:val="21"/>
          <w:szCs w:val="21"/>
        </w:rPr>
        <w:t>C.B. Macpherspn. Democrary in Alberta.Toronto: Unicersity of Toronto Press</w:t>
      </w:r>
      <w:r w:rsidR="00470BC0">
        <w:rPr>
          <w:bCs/>
          <w:sz w:val="21"/>
          <w:szCs w:val="21"/>
        </w:rPr>
        <w:t>.1953.</w:t>
      </w:r>
    </w:p>
    <w:p w14:paraId="01BA38F2" w14:textId="77777777" w:rsidR="00812290" w:rsidRPr="00812290" w:rsidRDefault="00812290" w:rsidP="006024B3">
      <w:pPr>
        <w:spacing w:line="360" w:lineRule="auto"/>
        <w:ind w:left="525" w:hangingChars="250" w:hanging="525"/>
        <w:rPr>
          <w:bCs/>
          <w:sz w:val="21"/>
          <w:szCs w:val="21"/>
        </w:rPr>
      </w:pPr>
      <w:r w:rsidRPr="00402FA6">
        <w:rPr>
          <w:bCs/>
          <w:sz w:val="21"/>
          <w:szCs w:val="21"/>
        </w:rPr>
        <w:t>[2</w:t>
      </w:r>
      <w:r w:rsidR="00B86408" w:rsidRPr="00402FA6">
        <w:rPr>
          <w:bCs/>
          <w:sz w:val="21"/>
          <w:szCs w:val="21"/>
        </w:rPr>
        <w:t>3</w:t>
      </w:r>
      <w:r w:rsidRPr="00402FA6">
        <w:rPr>
          <w:bCs/>
          <w:sz w:val="21"/>
          <w:szCs w:val="21"/>
        </w:rPr>
        <w:t>]</w:t>
      </w:r>
      <w:r w:rsidR="00402FA6">
        <w:rPr>
          <w:bCs/>
          <w:color w:val="00B0F0"/>
          <w:sz w:val="21"/>
          <w:szCs w:val="21"/>
        </w:rPr>
        <w:t xml:space="preserve">   </w:t>
      </w:r>
      <w:r w:rsidRPr="00812290">
        <w:rPr>
          <w:bCs/>
          <w:sz w:val="21"/>
          <w:szCs w:val="21"/>
        </w:rPr>
        <w:t>Peter Lindsay</w:t>
      </w:r>
      <w:r w:rsidRPr="00470BC0">
        <w:rPr>
          <w:bCs/>
          <w:i/>
          <w:iCs/>
          <w:sz w:val="21"/>
          <w:szCs w:val="21"/>
        </w:rPr>
        <w:t xml:space="preserve">. </w:t>
      </w:r>
      <w:r w:rsidRPr="00470BC0">
        <w:rPr>
          <w:bCs/>
          <w:sz w:val="21"/>
          <w:szCs w:val="21"/>
        </w:rPr>
        <w:t>Creative Individualism: The Democratic Vision of C.B. Macpherson.</w:t>
      </w:r>
      <w:r w:rsidRPr="00812290">
        <w:rPr>
          <w:bCs/>
          <w:sz w:val="21"/>
          <w:szCs w:val="21"/>
        </w:rPr>
        <w:t xml:space="preserve"> New </w:t>
      </w:r>
      <w:r w:rsidRPr="00812290">
        <w:rPr>
          <w:bCs/>
          <w:sz w:val="21"/>
          <w:szCs w:val="21"/>
        </w:rPr>
        <w:lastRenderedPageBreak/>
        <w:t>York: State University of</w:t>
      </w:r>
      <w:r w:rsidR="00470BC0">
        <w:rPr>
          <w:bCs/>
          <w:sz w:val="21"/>
          <w:szCs w:val="21"/>
        </w:rPr>
        <w:t xml:space="preserve"> </w:t>
      </w:r>
      <w:r w:rsidRPr="00812290">
        <w:rPr>
          <w:bCs/>
          <w:sz w:val="21"/>
          <w:szCs w:val="21"/>
        </w:rPr>
        <w:t>New York Press,</w:t>
      </w:r>
      <w:r w:rsidR="00470BC0">
        <w:rPr>
          <w:bCs/>
          <w:sz w:val="21"/>
          <w:szCs w:val="21"/>
        </w:rPr>
        <w:t xml:space="preserve"> </w:t>
      </w:r>
      <w:r w:rsidRPr="00812290">
        <w:rPr>
          <w:bCs/>
          <w:sz w:val="21"/>
          <w:szCs w:val="21"/>
        </w:rPr>
        <w:t>1996.</w:t>
      </w:r>
    </w:p>
    <w:p w14:paraId="6027474C" w14:textId="77777777" w:rsidR="00812290" w:rsidRPr="00812290" w:rsidRDefault="00812290" w:rsidP="006024B3">
      <w:pPr>
        <w:spacing w:line="360" w:lineRule="auto"/>
        <w:ind w:left="630" w:hangingChars="300" w:hanging="630"/>
        <w:rPr>
          <w:bCs/>
          <w:sz w:val="21"/>
          <w:szCs w:val="21"/>
        </w:rPr>
      </w:pPr>
      <w:r w:rsidRPr="00812290">
        <w:rPr>
          <w:bCs/>
          <w:sz w:val="21"/>
          <w:szCs w:val="21"/>
        </w:rPr>
        <w:t>[2</w:t>
      </w:r>
      <w:r w:rsidR="00B86408">
        <w:rPr>
          <w:bCs/>
          <w:sz w:val="21"/>
          <w:szCs w:val="21"/>
        </w:rPr>
        <w:t>4</w:t>
      </w:r>
      <w:r w:rsidRPr="00812290">
        <w:rPr>
          <w:bCs/>
          <w:sz w:val="21"/>
          <w:szCs w:val="21"/>
        </w:rPr>
        <w:t>]</w:t>
      </w:r>
      <w:r w:rsidR="00402FA6">
        <w:rPr>
          <w:bCs/>
          <w:sz w:val="21"/>
          <w:szCs w:val="21"/>
        </w:rPr>
        <w:t xml:space="preserve">   </w:t>
      </w:r>
      <w:r w:rsidRPr="00812290">
        <w:rPr>
          <w:bCs/>
          <w:sz w:val="21"/>
          <w:szCs w:val="21"/>
        </w:rPr>
        <w:t>William Leiss</w:t>
      </w:r>
      <w:r w:rsidR="00470BC0">
        <w:rPr>
          <w:bCs/>
          <w:sz w:val="21"/>
          <w:szCs w:val="21"/>
        </w:rPr>
        <w:t xml:space="preserve">. </w:t>
      </w:r>
      <w:r w:rsidRPr="00470BC0">
        <w:rPr>
          <w:bCs/>
          <w:sz w:val="21"/>
          <w:szCs w:val="21"/>
        </w:rPr>
        <w:t>C.B. Macpherson Dilemmas of Liberalism and Socialism</w:t>
      </w:r>
      <w:r w:rsidRPr="00812290">
        <w:rPr>
          <w:bCs/>
          <w:sz w:val="21"/>
          <w:szCs w:val="21"/>
        </w:rPr>
        <w:t>. New York: St. Martin’s Press,1989.</w:t>
      </w:r>
    </w:p>
    <w:p w14:paraId="2BA48AF4" w14:textId="049C50A9" w:rsidR="00812290" w:rsidRPr="00234E2C" w:rsidRDefault="00812290" w:rsidP="00234E2C">
      <w:pPr>
        <w:spacing w:line="360" w:lineRule="auto"/>
        <w:ind w:left="630" w:hangingChars="300" w:hanging="630"/>
        <w:rPr>
          <w:bCs/>
          <w:sz w:val="21"/>
          <w:szCs w:val="21"/>
        </w:rPr>
      </w:pPr>
      <w:r w:rsidRPr="00402FA6">
        <w:rPr>
          <w:bCs/>
          <w:sz w:val="21"/>
          <w:szCs w:val="21"/>
        </w:rPr>
        <w:t>[2</w:t>
      </w:r>
      <w:r w:rsidR="00B86408" w:rsidRPr="00402FA6">
        <w:rPr>
          <w:bCs/>
          <w:sz w:val="21"/>
          <w:szCs w:val="21"/>
        </w:rPr>
        <w:t>5</w:t>
      </w:r>
      <w:r w:rsidRPr="00402FA6">
        <w:rPr>
          <w:bCs/>
          <w:sz w:val="21"/>
          <w:szCs w:val="21"/>
        </w:rPr>
        <w:t>]</w:t>
      </w:r>
      <w:r w:rsidR="00402FA6" w:rsidRPr="00402FA6">
        <w:rPr>
          <w:bCs/>
          <w:sz w:val="21"/>
          <w:szCs w:val="21"/>
        </w:rPr>
        <w:t xml:space="preserve"> </w:t>
      </w:r>
      <w:r w:rsidR="00402FA6">
        <w:rPr>
          <w:bCs/>
          <w:color w:val="00B0F0"/>
          <w:sz w:val="21"/>
          <w:szCs w:val="21"/>
        </w:rPr>
        <w:t xml:space="preserve">  </w:t>
      </w:r>
      <w:r w:rsidRPr="00812290">
        <w:rPr>
          <w:bCs/>
          <w:sz w:val="21"/>
          <w:szCs w:val="21"/>
        </w:rPr>
        <w:t>Jules Townshend, C.B. Macpherson and the problem of liberal democrary, Edinburgh University Press, 2000.</w:t>
      </w:r>
    </w:p>
    <w:p w14:paraId="62737BEB" w14:textId="77777777" w:rsidR="006024B3" w:rsidRDefault="006024B3" w:rsidP="00812290">
      <w:pPr>
        <w:pStyle w:val="msolistparagraph0"/>
        <w:widowControl/>
        <w:overflowPunct w:val="0"/>
        <w:autoSpaceDE w:val="0"/>
        <w:spacing w:beforeLines="50" w:before="156" w:afterLines="50" w:after="156"/>
        <w:ind w:firstLineChars="0" w:firstLine="0"/>
        <w:rPr>
          <w:rFonts w:asciiTheme="minorEastAsia" w:eastAsiaTheme="minorEastAsia" w:hAnsiTheme="minorEastAsia"/>
          <w:b/>
          <w:bCs/>
          <w:color w:val="000000" w:themeColor="text1"/>
        </w:rPr>
      </w:pPr>
    </w:p>
    <w:p w14:paraId="0365D8F1" w14:textId="77777777" w:rsidR="00EC5C34" w:rsidRPr="00B86408" w:rsidRDefault="006024B3" w:rsidP="00B86408">
      <w:pPr>
        <w:pStyle w:val="msolistparagraph0"/>
        <w:widowControl/>
        <w:overflowPunct w:val="0"/>
        <w:autoSpaceDE w:val="0"/>
        <w:spacing w:beforeLines="50" w:before="156" w:afterLines="50" w:after="156"/>
        <w:ind w:firstLineChars="0" w:firstLine="0"/>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2，</w:t>
      </w:r>
      <w:r w:rsidR="00812290">
        <w:rPr>
          <w:rFonts w:asciiTheme="minorEastAsia" w:eastAsiaTheme="minorEastAsia" w:hAnsiTheme="minorEastAsia" w:hint="eastAsia"/>
          <w:b/>
          <w:bCs/>
          <w:color w:val="000000" w:themeColor="text1"/>
        </w:rPr>
        <w:t>论文类：</w:t>
      </w:r>
    </w:p>
    <w:p w14:paraId="75403E9C" w14:textId="77777777" w:rsidR="00812290" w:rsidRPr="006024B3" w:rsidRDefault="00812290" w:rsidP="006024B3">
      <w:pPr>
        <w:spacing w:line="360" w:lineRule="auto"/>
        <w:rPr>
          <w:rFonts w:asciiTheme="minorEastAsia" w:eastAsiaTheme="minorEastAsia" w:hAnsiTheme="minorEastAsia"/>
          <w:bCs/>
          <w:sz w:val="21"/>
          <w:szCs w:val="21"/>
        </w:rPr>
      </w:pPr>
      <w:r w:rsidRPr="006024B3">
        <w:rPr>
          <w:rFonts w:asciiTheme="minorEastAsia" w:hAnsiTheme="minorEastAsia" w:hint="eastAsia"/>
          <w:bCs/>
          <w:sz w:val="21"/>
          <w:szCs w:val="21"/>
        </w:rPr>
        <w:t>[1]  余宜斌.自由主义民主的困境与重建</w:t>
      </w:r>
      <w:r w:rsidR="00CF31A9">
        <w:rPr>
          <w:rFonts w:asciiTheme="minorEastAsia" w:hAnsiTheme="minorEastAsia" w:hint="eastAsia"/>
          <w:bCs/>
          <w:sz w:val="21"/>
          <w:szCs w:val="21"/>
        </w:rPr>
        <w:t>：[博士学位论文]</w:t>
      </w:r>
      <w:r w:rsidRPr="006024B3">
        <w:rPr>
          <w:rFonts w:asciiTheme="minorEastAsia" w:hAnsiTheme="minorEastAsia" w:hint="eastAsia"/>
          <w:bCs/>
          <w:sz w:val="21"/>
          <w:szCs w:val="21"/>
        </w:rPr>
        <w:t>.</w:t>
      </w:r>
      <w:r w:rsidR="00CF31A9">
        <w:rPr>
          <w:rFonts w:asciiTheme="minorEastAsia" w:hAnsiTheme="minorEastAsia" w:hint="eastAsia"/>
          <w:bCs/>
          <w:sz w:val="21"/>
          <w:szCs w:val="21"/>
        </w:rPr>
        <w:t>复旦大学</w:t>
      </w:r>
      <w:r w:rsidR="00CF31A9">
        <w:rPr>
          <w:rFonts w:asciiTheme="minorEastAsia" w:hAnsiTheme="minorEastAsia"/>
          <w:bCs/>
          <w:sz w:val="21"/>
          <w:szCs w:val="21"/>
        </w:rPr>
        <w:t>,2007</w:t>
      </w:r>
      <w:r w:rsidR="002E440B">
        <w:rPr>
          <w:rFonts w:asciiTheme="minorEastAsia" w:hAnsiTheme="minorEastAsia" w:hint="eastAsia"/>
          <w:bCs/>
          <w:sz w:val="21"/>
          <w:szCs w:val="21"/>
        </w:rPr>
        <w:t>。</w:t>
      </w:r>
    </w:p>
    <w:p w14:paraId="3CAED531" w14:textId="77777777" w:rsidR="00812290" w:rsidRPr="006024B3" w:rsidRDefault="00812290" w:rsidP="0054738A">
      <w:pPr>
        <w:spacing w:line="360" w:lineRule="auto"/>
        <w:ind w:left="420" w:hangingChars="200" w:hanging="420"/>
        <w:rPr>
          <w:rFonts w:asciiTheme="minorEastAsia" w:hAnsiTheme="minorEastAsia"/>
          <w:bCs/>
          <w:sz w:val="21"/>
          <w:szCs w:val="21"/>
        </w:rPr>
      </w:pPr>
      <w:r w:rsidRPr="006024B3">
        <w:rPr>
          <w:rFonts w:asciiTheme="minorEastAsia" w:hAnsiTheme="minorEastAsia" w:hint="eastAsia"/>
          <w:bCs/>
          <w:sz w:val="21"/>
          <w:szCs w:val="21"/>
        </w:rPr>
        <w:t>[2]  王钦.利维坦的政治困境——评麦克弗森《占有性个人主义的政治理论》.中国图书评论.2013(10)</w:t>
      </w:r>
      <w:r w:rsidR="002E440B">
        <w:rPr>
          <w:rFonts w:asciiTheme="minorEastAsia" w:hAnsiTheme="minorEastAsia" w:hint="eastAsia"/>
          <w:bCs/>
          <w:sz w:val="21"/>
          <w:szCs w:val="21"/>
        </w:rPr>
        <w:t>：</w:t>
      </w:r>
      <w:r w:rsidR="002E440B">
        <w:rPr>
          <w:rFonts w:asciiTheme="minorEastAsia" w:hAnsiTheme="minorEastAsia"/>
          <w:bCs/>
          <w:sz w:val="21"/>
          <w:szCs w:val="21"/>
        </w:rPr>
        <w:t>69</w:t>
      </w:r>
      <w:r w:rsidR="002E440B">
        <w:rPr>
          <w:rFonts w:asciiTheme="minorEastAsia" w:hAnsiTheme="minorEastAsia" w:hint="eastAsia"/>
          <w:bCs/>
          <w:sz w:val="21"/>
          <w:szCs w:val="21"/>
        </w:rPr>
        <w:t>-</w:t>
      </w:r>
      <w:r w:rsidR="002E440B">
        <w:rPr>
          <w:rFonts w:asciiTheme="minorEastAsia" w:hAnsiTheme="minorEastAsia"/>
          <w:bCs/>
          <w:sz w:val="21"/>
          <w:szCs w:val="21"/>
        </w:rPr>
        <w:t>80</w:t>
      </w:r>
      <w:r w:rsidR="002E440B">
        <w:rPr>
          <w:rFonts w:asciiTheme="minorEastAsia" w:hAnsiTheme="minorEastAsia" w:hint="eastAsia"/>
          <w:bCs/>
          <w:sz w:val="21"/>
          <w:szCs w:val="21"/>
        </w:rPr>
        <w:t>。</w:t>
      </w:r>
    </w:p>
    <w:p w14:paraId="1A358FA5" w14:textId="77777777" w:rsidR="00812290" w:rsidRPr="006024B3" w:rsidRDefault="00812290" w:rsidP="0054738A">
      <w:pPr>
        <w:spacing w:line="360" w:lineRule="auto"/>
        <w:ind w:left="420" w:hangingChars="200" w:hanging="420"/>
        <w:rPr>
          <w:rFonts w:asciiTheme="minorEastAsia" w:hAnsiTheme="minorEastAsia"/>
          <w:bCs/>
          <w:sz w:val="21"/>
          <w:szCs w:val="21"/>
        </w:rPr>
      </w:pPr>
      <w:r w:rsidRPr="006024B3">
        <w:rPr>
          <w:rFonts w:asciiTheme="minorEastAsia" w:hAnsiTheme="minorEastAsia" w:hint="eastAsia"/>
          <w:bCs/>
          <w:sz w:val="21"/>
          <w:szCs w:val="21"/>
        </w:rPr>
        <w:t xml:space="preserve">[3]  </w:t>
      </w:r>
      <w:proofErr w:type="gramStart"/>
      <w:r w:rsidRPr="006024B3">
        <w:rPr>
          <w:rFonts w:asciiTheme="minorEastAsia" w:hAnsiTheme="minorEastAsia" w:hint="eastAsia"/>
          <w:bCs/>
          <w:sz w:val="21"/>
          <w:szCs w:val="21"/>
        </w:rPr>
        <w:t>曹帅</w:t>
      </w:r>
      <w:proofErr w:type="gramEnd"/>
      <w:r w:rsidRPr="006024B3">
        <w:rPr>
          <w:rFonts w:asciiTheme="minorEastAsia" w:hAnsiTheme="minorEastAsia" w:hint="eastAsia"/>
          <w:bCs/>
          <w:sz w:val="21"/>
          <w:szCs w:val="21"/>
        </w:rPr>
        <w:t>.占有性的个人与社会——C.B.麦克弗森对17世纪英国政治思想的解读</w:t>
      </w:r>
      <w:r w:rsidR="00CF31A9">
        <w:rPr>
          <w:rFonts w:asciiTheme="minorEastAsia" w:hAnsiTheme="minorEastAsia" w:hint="eastAsia"/>
          <w:bCs/>
          <w:sz w:val="21"/>
          <w:szCs w:val="21"/>
        </w:rPr>
        <w:t>:</w:t>
      </w:r>
      <w:r w:rsidR="00CF31A9">
        <w:rPr>
          <w:rFonts w:asciiTheme="minorEastAsia" w:hAnsiTheme="minorEastAsia"/>
          <w:bCs/>
          <w:sz w:val="21"/>
          <w:szCs w:val="21"/>
        </w:rPr>
        <w:t>[</w:t>
      </w:r>
      <w:r w:rsidR="00CF31A9">
        <w:rPr>
          <w:rFonts w:asciiTheme="minorEastAsia" w:hAnsiTheme="minorEastAsia" w:hint="eastAsia"/>
          <w:bCs/>
          <w:sz w:val="21"/>
          <w:szCs w:val="21"/>
        </w:rPr>
        <w:t>硕士学位论文].天津师范</w:t>
      </w:r>
      <w:r w:rsidR="002E440B">
        <w:rPr>
          <w:rFonts w:asciiTheme="minorEastAsia" w:hAnsiTheme="minorEastAsia" w:hint="eastAsia"/>
          <w:bCs/>
          <w:sz w:val="21"/>
          <w:szCs w:val="21"/>
        </w:rPr>
        <w:t>大学，2</w:t>
      </w:r>
      <w:r w:rsidR="002E440B">
        <w:rPr>
          <w:rFonts w:asciiTheme="minorEastAsia" w:hAnsiTheme="minorEastAsia"/>
          <w:bCs/>
          <w:sz w:val="21"/>
          <w:szCs w:val="21"/>
        </w:rPr>
        <w:t>012</w:t>
      </w:r>
      <w:r w:rsidR="002E440B">
        <w:rPr>
          <w:rFonts w:asciiTheme="minorEastAsia" w:hAnsiTheme="minorEastAsia" w:hint="eastAsia"/>
          <w:bCs/>
          <w:sz w:val="21"/>
          <w:szCs w:val="21"/>
        </w:rPr>
        <w:t>。</w:t>
      </w:r>
    </w:p>
    <w:p w14:paraId="13D4746D" w14:textId="77777777" w:rsidR="00812290" w:rsidRPr="00812290" w:rsidRDefault="00812290" w:rsidP="006024B3">
      <w:pPr>
        <w:spacing w:line="360" w:lineRule="auto"/>
        <w:ind w:left="420" w:hangingChars="200" w:hanging="420"/>
        <w:rPr>
          <w:rFonts w:asciiTheme="minorEastAsia" w:hAnsiTheme="minorEastAsia"/>
          <w:bCs/>
          <w:sz w:val="21"/>
          <w:szCs w:val="21"/>
        </w:rPr>
      </w:pPr>
      <w:r w:rsidRPr="00812290">
        <w:rPr>
          <w:rFonts w:asciiTheme="minorEastAsia" w:hAnsiTheme="minorEastAsia" w:hint="eastAsia"/>
          <w:bCs/>
          <w:sz w:val="21"/>
          <w:szCs w:val="21"/>
        </w:rPr>
        <w:t>[4]  陈尧.</w:t>
      </w:r>
      <w:proofErr w:type="gramStart"/>
      <w:r w:rsidRPr="00812290">
        <w:rPr>
          <w:rFonts w:asciiTheme="minorEastAsia" w:hAnsiTheme="minorEastAsia" w:hint="eastAsia"/>
          <w:bCs/>
          <w:sz w:val="21"/>
          <w:szCs w:val="21"/>
        </w:rPr>
        <w:t>拥占性</w:t>
      </w:r>
      <w:proofErr w:type="gramEnd"/>
      <w:r w:rsidRPr="00812290">
        <w:rPr>
          <w:rFonts w:asciiTheme="minorEastAsia" w:hAnsiTheme="minorEastAsia" w:hint="eastAsia"/>
          <w:bCs/>
          <w:sz w:val="21"/>
          <w:szCs w:val="21"/>
        </w:rPr>
        <w:t>个人主义与自由主义民主——C·B·麦克弗森的政治学说.上海交通大学学报（哲学社会科学版），2004（</w:t>
      </w:r>
      <w:r w:rsidR="00CF31A9">
        <w:rPr>
          <w:rFonts w:asciiTheme="minorEastAsia" w:hAnsiTheme="minorEastAsia" w:hint="eastAsia"/>
          <w:bCs/>
          <w:sz w:val="21"/>
          <w:szCs w:val="21"/>
        </w:rPr>
        <w:t>0</w:t>
      </w:r>
      <w:r w:rsidRPr="00812290">
        <w:rPr>
          <w:rFonts w:asciiTheme="minorEastAsia" w:hAnsiTheme="minorEastAsia" w:hint="eastAsia"/>
          <w:bCs/>
          <w:sz w:val="21"/>
          <w:szCs w:val="21"/>
        </w:rPr>
        <w:t>1</w:t>
      </w:r>
      <w:r w:rsidR="002E440B">
        <w:rPr>
          <w:rFonts w:asciiTheme="minorEastAsia" w:hAnsiTheme="minorEastAsia" w:hint="eastAsia"/>
          <w:bCs/>
          <w:sz w:val="21"/>
          <w:szCs w:val="21"/>
        </w:rPr>
        <w:t>）</w:t>
      </w:r>
      <w:r w:rsidR="0054738A">
        <w:rPr>
          <w:rFonts w:asciiTheme="minorEastAsia" w:hAnsiTheme="minorEastAsia" w:hint="eastAsia"/>
          <w:bCs/>
          <w:sz w:val="21"/>
          <w:szCs w:val="21"/>
        </w:rPr>
        <w:t>：2</w:t>
      </w:r>
      <w:r w:rsidR="0054738A">
        <w:rPr>
          <w:rFonts w:asciiTheme="minorEastAsia" w:hAnsiTheme="minorEastAsia"/>
          <w:bCs/>
          <w:sz w:val="21"/>
          <w:szCs w:val="21"/>
        </w:rPr>
        <w:t>8</w:t>
      </w:r>
      <w:r w:rsidR="0054738A">
        <w:rPr>
          <w:rFonts w:asciiTheme="minorEastAsia" w:hAnsiTheme="minorEastAsia" w:hint="eastAsia"/>
          <w:bCs/>
          <w:sz w:val="21"/>
          <w:szCs w:val="21"/>
        </w:rPr>
        <w:t>-</w:t>
      </w:r>
      <w:r w:rsidR="0054738A">
        <w:rPr>
          <w:rFonts w:asciiTheme="minorEastAsia" w:hAnsiTheme="minorEastAsia"/>
          <w:bCs/>
          <w:sz w:val="21"/>
          <w:szCs w:val="21"/>
        </w:rPr>
        <w:t>33</w:t>
      </w:r>
      <w:r w:rsidR="002E440B">
        <w:rPr>
          <w:rFonts w:asciiTheme="minorEastAsia" w:hAnsiTheme="minorEastAsia" w:hint="eastAsia"/>
          <w:bCs/>
          <w:sz w:val="21"/>
          <w:szCs w:val="21"/>
        </w:rPr>
        <w:t>。</w:t>
      </w:r>
    </w:p>
    <w:p w14:paraId="58833803" w14:textId="77777777" w:rsidR="00812290" w:rsidRPr="00812290" w:rsidRDefault="00812290" w:rsidP="0054738A">
      <w:pPr>
        <w:spacing w:line="360" w:lineRule="auto"/>
        <w:ind w:left="420" w:hangingChars="200" w:hanging="420"/>
        <w:rPr>
          <w:rFonts w:asciiTheme="minorEastAsia" w:hAnsiTheme="minorEastAsia"/>
          <w:bCs/>
          <w:sz w:val="21"/>
          <w:szCs w:val="21"/>
        </w:rPr>
      </w:pPr>
      <w:r w:rsidRPr="00812290">
        <w:rPr>
          <w:rFonts w:asciiTheme="minorEastAsia" w:hAnsiTheme="minorEastAsia" w:hint="eastAsia"/>
          <w:bCs/>
          <w:sz w:val="21"/>
          <w:szCs w:val="21"/>
        </w:rPr>
        <w:t xml:space="preserve">[5]  </w:t>
      </w:r>
      <w:r w:rsidR="002E440B" w:rsidRPr="00812290">
        <w:rPr>
          <w:rFonts w:asciiTheme="minorEastAsia" w:hAnsiTheme="minorEastAsia" w:hint="eastAsia"/>
          <w:bCs/>
          <w:sz w:val="21"/>
          <w:szCs w:val="21"/>
        </w:rPr>
        <w:t>谢雯萍</w:t>
      </w:r>
      <w:r w:rsidR="002E440B">
        <w:rPr>
          <w:rFonts w:asciiTheme="minorEastAsia" w:hAnsiTheme="minorEastAsia" w:hint="eastAsia"/>
          <w:bCs/>
          <w:sz w:val="21"/>
          <w:szCs w:val="21"/>
        </w:rPr>
        <w:t>.</w:t>
      </w:r>
      <w:r w:rsidRPr="00812290">
        <w:rPr>
          <w:rFonts w:asciiTheme="minorEastAsia" w:hAnsiTheme="minorEastAsia" w:hint="eastAsia"/>
          <w:bCs/>
          <w:sz w:val="21"/>
          <w:szCs w:val="21"/>
        </w:rPr>
        <w:t>马克思主义视野中麦克弗森的平等观</w:t>
      </w:r>
      <w:r w:rsidR="0054738A">
        <w:rPr>
          <w:rFonts w:asciiTheme="minorEastAsia" w:hAnsiTheme="minorEastAsia" w:hint="eastAsia"/>
          <w:bCs/>
          <w:sz w:val="21"/>
          <w:szCs w:val="21"/>
        </w:rPr>
        <w:t>.兰州大学学报（社会科学版），2</w:t>
      </w:r>
      <w:r w:rsidR="0054738A">
        <w:rPr>
          <w:rFonts w:asciiTheme="minorEastAsia" w:hAnsiTheme="minorEastAsia"/>
          <w:bCs/>
          <w:sz w:val="21"/>
          <w:szCs w:val="21"/>
        </w:rPr>
        <w:t>009</w:t>
      </w:r>
      <w:r w:rsidR="0054738A">
        <w:rPr>
          <w:rFonts w:asciiTheme="minorEastAsia" w:hAnsiTheme="minorEastAsia" w:hint="eastAsia"/>
          <w:bCs/>
          <w:sz w:val="21"/>
          <w:szCs w:val="21"/>
        </w:rPr>
        <w:t>（0</w:t>
      </w:r>
      <w:r w:rsidR="0054738A">
        <w:rPr>
          <w:rFonts w:asciiTheme="minorEastAsia" w:hAnsiTheme="minorEastAsia"/>
          <w:bCs/>
          <w:sz w:val="21"/>
          <w:szCs w:val="21"/>
        </w:rPr>
        <w:t>5</w:t>
      </w:r>
      <w:r w:rsidR="0054738A">
        <w:rPr>
          <w:rFonts w:asciiTheme="minorEastAsia" w:hAnsiTheme="minorEastAsia" w:hint="eastAsia"/>
          <w:bCs/>
          <w:sz w:val="21"/>
          <w:szCs w:val="21"/>
        </w:rPr>
        <w:t>）：1</w:t>
      </w:r>
      <w:r w:rsidR="0054738A">
        <w:rPr>
          <w:rFonts w:asciiTheme="minorEastAsia" w:hAnsiTheme="minorEastAsia"/>
          <w:bCs/>
          <w:sz w:val="21"/>
          <w:szCs w:val="21"/>
        </w:rPr>
        <w:t>34</w:t>
      </w:r>
      <w:r w:rsidR="0054738A">
        <w:rPr>
          <w:rFonts w:asciiTheme="minorEastAsia" w:hAnsiTheme="minorEastAsia" w:hint="eastAsia"/>
          <w:bCs/>
          <w:sz w:val="21"/>
          <w:szCs w:val="21"/>
        </w:rPr>
        <w:t>-</w:t>
      </w:r>
      <w:r w:rsidR="0054738A">
        <w:rPr>
          <w:rFonts w:asciiTheme="minorEastAsia" w:hAnsiTheme="minorEastAsia"/>
          <w:bCs/>
          <w:sz w:val="21"/>
          <w:szCs w:val="21"/>
        </w:rPr>
        <w:t>140</w:t>
      </w:r>
      <w:r w:rsidR="0054738A">
        <w:rPr>
          <w:rFonts w:asciiTheme="minorEastAsia" w:hAnsiTheme="minorEastAsia" w:hint="eastAsia"/>
          <w:bCs/>
          <w:sz w:val="21"/>
          <w:szCs w:val="21"/>
        </w:rPr>
        <w:t>。</w:t>
      </w:r>
    </w:p>
    <w:p w14:paraId="3D08B0B1" w14:textId="77777777" w:rsidR="00812290" w:rsidRPr="00812290" w:rsidRDefault="00812290" w:rsidP="0054738A">
      <w:pPr>
        <w:spacing w:line="360" w:lineRule="auto"/>
        <w:ind w:left="420" w:hangingChars="200" w:hanging="420"/>
        <w:jc w:val="left"/>
        <w:rPr>
          <w:rFonts w:asciiTheme="minorEastAsia" w:hAnsiTheme="minorEastAsia"/>
          <w:bCs/>
          <w:sz w:val="21"/>
          <w:szCs w:val="21"/>
        </w:rPr>
      </w:pPr>
      <w:r w:rsidRPr="00812290">
        <w:rPr>
          <w:rFonts w:asciiTheme="minorEastAsia" w:hAnsiTheme="minorEastAsia" w:hint="eastAsia"/>
          <w:bCs/>
          <w:sz w:val="21"/>
          <w:szCs w:val="21"/>
        </w:rPr>
        <w:t>[6]  谢雯萍.占有性个人主义批判——麦克弗森政治思想前提性研究.</w:t>
      </w:r>
      <w:r w:rsidR="002E440B">
        <w:rPr>
          <w:rFonts w:asciiTheme="minorEastAsia" w:hAnsiTheme="minorEastAsia" w:hint="eastAsia"/>
          <w:bCs/>
          <w:sz w:val="21"/>
          <w:szCs w:val="21"/>
        </w:rPr>
        <w:t>湖南大学学报（社会科学版），</w:t>
      </w:r>
      <w:r w:rsidR="002E440B">
        <w:rPr>
          <w:rFonts w:asciiTheme="minorEastAsia" w:hAnsiTheme="minorEastAsia"/>
          <w:bCs/>
          <w:sz w:val="21"/>
          <w:szCs w:val="21"/>
        </w:rPr>
        <w:t>2011</w:t>
      </w:r>
      <w:r w:rsidR="002E440B">
        <w:rPr>
          <w:rFonts w:asciiTheme="minorEastAsia" w:hAnsiTheme="minorEastAsia" w:hint="eastAsia"/>
          <w:bCs/>
          <w:sz w:val="21"/>
          <w:szCs w:val="21"/>
        </w:rPr>
        <w:t>（</w:t>
      </w:r>
      <w:r w:rsidR="002E440B">
        <w:rPr>
          <w:rFonts w:asciiTheme="minorEastAsia" w:hAnsiTheme="minorEastAsia"/>
          <w:bCs/>
          <w:sz w:val="21"/>
          <w:szCs w:val="21"/>
        </w:rPr>
        <w:t>02</w:t>
      </w:r>
      <w:r w:rsidR="002E440B">
        <w:rPr>
          <w:rFonts w:asciiTheme="minorEastAsia" w:hAnsiTheme="minorEastAsia" w:hint="eastAsia"/>
          <w:bCs/>
          <w:sz w:val="21"/>
          <w:szCs w:val="21"/>
        </w:rPr>
        <w:t>）：1</w:t>
      </w:r>
      <w:r w:rsidR="002E440B">
        <w:rPr>
          <w:rFonts w:asciiTheme="minorEastAsia" w:hAnsiTheme="minorEastAsia"/>
          <w:bCs/>
          <w:sz w:val="21"/>
          <w:szCs w:val="21"/>
        </w:rPr>
        <w:t>17</w:t>
      </w:r>
      <w:r w:rsidR="002E440B">
        <w:rPr>
          <w:rFonts w:asciiTheme="minorEastAsia" w:hAnsiTheme="minorEastAsia" w:hint="eastAsia"/>
          <w:bCs/>
          <w:sz w:val="21"/>
          <w:szCs w:val="21"/>
        </w:rPr>
        <w:t>-</w:t>
      </w:r>
      <w:r w:rsidR="002E440B">
        <w:rPr>
          <w:rFonts w:asciiTheme="minorEastAsia" w:hAnsiTheme="minorEastAsia"/>
          <w:bCs/>
          <w:sz w:val="21"/>
          <w:szCs w:val="21"/>
        </w:rPr>
        <w:t>121</w:t>
      </w:r>
      <w:r w:rsidR="0054738A">
        <w:rPr>
          <w:rFonts w:asciiTheme="minorEastAsia" w:hAnsiTheme="minorEastAsia" w:hint="eastAsia"/>
          <w:bCs/>
          <w:sz w:val="21"/>
          <w:szCs w:val="21"/>
        </w:rPr>
        <w:t>。</w:t>
      </w:r>
    </w:p>
    <w:p w14:paraId="116F5BD5" w14:textId="77777777" w:rsidR="00812290" w:rsidRPr="00812290" w:rsidRDefault="00812290" w:rsidP="006024B3">
      <w:pPr>
        <w:spacing w:line="360" w:lineRule="auto"/>
        <w:rPr>
          <w:rFonts w:asciiTheme="minorEastAsia" w:hAnsiTheme="minorEastAsia"/>
          <w:bCs/>
          <w:sz w:val="21"/>
          <w:szCs w:val="21"/>
        </w:rPr>
      </w:pPr>
      <w:r w:rsidRPr="00812290">
        <w:rPr>
          <w:rFonts w:asciiTheme="minorEastAsia" w:hAnsiTheme="minorEastAsia" w:hint="eastAsia"/>
          <w:bCs/>
          <w:sz w:val="21"/>
          <w:szCs w:val="21"/>
        </w:rPr>
        <w:t xml:space="preserve">[7]  </w:t>
      </w:r>
      <w:proofErr w:type="gramStart"/>
      <w:r w:rsidRPr="00812290">
        <w:rPr>
          <w:rFonts w:asciiTheme="minorEastAsia" w:hAnsiTheme="minorEastAsia" w:hint="eastAsia"/>
          <w:bCs/>
          <w:sz w:val="21"/>
          <w:szCs w:val="21"/>
        </w:rPr>
        <w:t>周枫</w:t>
      </w:r>
      <w:proofErr w:type="gramEnd"/>
      <w:r w:rsidRPr="00812290">
        <w:rPr>
          <w:rFonts w:asciiTheme="minorEastAsia" w:hAnsiTheme="minorEastAsia" w:hint="eastAsia"/>
          <w:bCs/>
          <w:sz w:val="21"/>
          <w:szCs w:val="21"/>
        </w:rPr>
        <w:t>.近代社会契约论中的个人主义</w:t>
      </w:r>
      <w:proofErr w:type="gramStart"/>
      <w:r w:rsidRPr="00812290">
        <w:rPr>
          <w:rFonts w:asciiTheme="minorEastAsia" w:hAnsiTheme="minorEastAsia" w:hint="eastAsia"/>
          <w:bCs/>
          <w:sz w:val="21"/>
          <w:szCs w:val="21"/>
        </w:rPr>
        <w:t>及前提</w:t>
      </w:r>
      <w:proofErr w:type="gramEnd"/>
      <w:r w:rsidRPr="00812290">
        <w:rPr>
          <w:rFonts w:asciiTheme="minorEastAsia" w:hAnsiTheme="minorEastAsia" w:hint="eastAsia"/>
          <w:bCs/>
          <w:sz w:val="21"/>
          <w:szCs w:val="21"/>
        </w:rPr>
        <w:t>批判.</w:t>
      </w:r>
      <w:r w:rsidR="002E440B">
        <w:rPr>
          <w:rFonts w:asciiTheme="minorEastAsia" w:hAnsiTheme="minorEastAsia" w:hint="eastAsia"/>
          <w:bCs/>
          <w:sz w:val="21"/>
          <w:szCs w:val="21"/>
        </w:rPr>
        <w:t>哲学研究，2</w:t>
      </w:r>
      <w:r w:rsidR="002E440B">
        <w:rPr>
          <w:rFonts w:asciiTheme="minorEastAsia" w:hAnsiTheme="minorEastAsia"/>
          <w:bCs/>
          <w:sz w:val="21"/>
          <w:szCs w:val="21"/>
        </w:rPr>
        <w:t>015</w:t>
      </w:r>
      <w:r w:rsidR="002E440B">
        <w:rPr>
          <w:rFonts w:asciiTheme="minorEastAsia" w:hAnsiTheme="minorEastAsia" w:hint="eastAsia"/>
          <w:bCs/>
          <w:sz w:val="21"/>
          <w:szCs w:val="21"/>
        </w:rPr>
        <w:t>（0</w:t>
      </w:r>
      <w:r w:rsidR="002E440B">
        <w:rPr>
          <w:rFonts w:asciiTheme="minorEastAsia" w:hAnsiTheme="minorEastAsia"/>
          <w:bCs/>
          <w:sz w:val="21"/>
          <w:szCs w:val="21"/>
        </w:rPr>
        <w:t>4</w:t>
      </w:r>
      <w:r w:rsidR="002E440B">
        <w:rPr>
          <w:rFonts w:asciiTheme="minorEastAsia" w:hAnsiTheme="minorEastAsia" w:hint="eastAsia"/>
          <w:bCs/>
          <w:sz w:val="21"/>
          <w:szCs w:val="21"/>
        </w:rPr>
        <w:t>）：1</w:t>
      </w:r>
      <w:r w:rsidR="002E440B">
        <w:rPr>
          <w:rFonts w:asciiTheme="minorEastAsia" w:hAnsiTheme="minorEastAsia"/>
          <w:bCs/>
          <w:sz w:val="21"/>
          <w:szCs w:val="21"/>
        </w:rPr>
        <w:t>9</w:t>
      </w:r>
      <w:r w:rsidR="002E440B">
        <w:rPr>
          <w:rFonts w:asciiTheme="minorEastAsia" w:hAnsiTheme="minorEastAsia" w:hint="eastAsia"/>
          <w:bCs/>
          <w:sz w:val="21"/>
          <w:szCs w:val="21"/>
        </w:rPr>
        <w:t>-</w:t>
      </w:r>
      <w:r w:rsidR="002E440B">
        <w:rPr>
          <w:rFonts w:asciiTheme="minorEastAsia" w:hAnsiTheme="minorEastAsia"/>
          <w:bCs/>
          <w:sz w:val="21"/>
          <w:szCs w:val="21"/>
        </w:rPr>
        <w:t>24</w:t>
      </w:r>
      <w:r w:rsidR="0054738A">
        <w:rPr>
          <w:rFonts w:asciiTheme="minorEastAsia" w:hAnsiTheme="minorEastAsia" w:hint="eastAsia"/>
          <w:bCs/>
          <w:sz w:val="21"/>
          <w:szCs w:val="21"/>
        </w:rPr>
        <w:t>。</w:t>
      </w:r>
    </w:p>
    <w:p w14:paraId="7822B292" w14:textId="77777777" w:rsidR="00812290" w:rsidRPr="00812290" w:rsidRDefault="00812290" w:rsidP="006024B3">
      <w:pPr>
        <w:spacing w:line="360" w:lineRule="auto"/>
        <w:rPr>
          <w:rFonts w:asciiTheme="minorEastAsia" w:hAnsiTheme="minorEastAsia"/>
          <w:bCs/>
          <w:sz w:val="21"/>
          <w:szCs w:val="21"/>
        </w:rPr>
      </w:pPr>
      <w:r w:rsidRPr="00812290">
        <w:rPr>
          <w:rFonts w:asciiTheme="minorEastAsia" w:hAnsiTheme="minorEastAsia" w:hint="eastAsia"/>
          <w:bCs/>
          <w:sz w:val="21"/>
          <w:szCs w:val="21"/>
        </w:rPr>
        <w:t xml:space="preserve">[8]  </w:t>
      </w:r>
      <w:r w:rsidR="002E440B">
        <w:rPr>
          <w:rFonts w:asciiTheme="minorEastAsia" w:hAnsiTheme="minorEastAsia" w:hint="eastAsia"/>
          <w:bCs/>
          <w:sz w:val="21"/>
          <w:szCs w:val="21"/>
        </w:rPr>
        <w:t>郭国仕.</w:t>
      </w:r>
      <w:r w:rsidRPr="00812290">
        <w:rPr>
          <w:rFonts w:asciiTheme="minorEastAsia" w:hAnsiTheme="minorEastAsia" w:hint="eastAsia"/>
          <w:bCs/>
          <w:sz w:val="21"/>
          <w:szCs w:val="21"/>
        </w:rPr>
        <w:t>麦克弗森的民主理论</w:t>
      </w:r>
      <w:r w:rsidR="002E440B">
        <w:rPr>
          <w:rFonts w:asciiTheme="minorEastAsia" w:hAnsiTheme="minorEastAsia" w:hint="eastAsia"/>
          <w:bCs/>
          <w:sz w:val="21"/>
          <w:szCs w:val="21"/>
        </w:rPr>
        <w:t>:[</w:t>
      </w:r>
      <w:r w:rsidRPr="00812290">
        <w:rPr>
          <w:rFonts w:asciiTheme="minorEastAsia" w:hAnsiTheme="minorEastAsia" w:hint="eastAsia"/>
          <w:bCs/>
          <w:sz w:val="21"/>
          <w:szCs w:val="21"/>
        </w:rPr>
        <w:t>硕士</w:t>
      </w:r>
      <w:r w:rsidR="002E440B">
        <w:rPr>
          <w:rFonts w:asciiTheme="minorEastAsia" w:hAnsiTheme="minorEastAsia" w:hint="eastAsia"/>
          <w:bCs/>
          <w:sz w:val="21"/>
          <w:szCs w:val="21"/>
        </w:rPr>
        <w:t>学位</w:t>
      </w:r>
      <w:r w:rsidRPr="00812290">
        <w:rPr>
          <w:rFonts w:asciiTheme="minorEastAsia" w:hAnsiTheme="minorEastAsia" w:hint="eastAsia"/>
          <w:bCs/>
          <w:sz w:val="21"/>
          <w:szCs w:val="21"/>
        </w:rPr>
        <w:t>论</w:t>
      </w:r>
      <w:r w:rsidR="002E440B">
        <w:rPr>
          <w:rFonts w:asciiTheme="minorEastAsia" w:hAnsiTheme="minorEastAsia" w:hint="eastAsia"/>
          <w:bCs/>
          <w:sz w:val="21"/>
          <w:szCs w:val="21"/>
        </w:rPr>
        <w:t>文]</w:t>
      </w:r>
      <w:r w:rsidRPr="00812290">
        <w:rPr>
          <w:rFonts w:asciiTheme="minorEastAsia" w:hAnsiTheme="minorEastAsia" w:hint="eastAsia"/>
          <w:bCs/>
          <w:sz w:val="21"/>
          <w:szCs w:val="21"/>
        </w:rPr>
        <w:t>.厦门大学，2008</w:t>
      </w:r>
      <w:r w:rsidR="002E440B">
        <w:rPr>
          <w:rFonts w:asciiTheme="minorEastAsia" w:hAnsiTheme="minorEastAsia" w:hint="eastAsia"/>
          <w:bCs/>
          <w:sz w:val="21"/>
          <w:szCs w:val="21"/>
        </w:rPr>
        <w:t>。</w:t>
      </w:r>
    </w:p>
    <w:p w14:paraId="66299415" w14:textId="77777777" w:rsidR="00812290" w:rsidRPr="00812290" w:rsidRDefault="00812290" w:rsidP="006024B3">
      <w:pPr>
        <w:spacing w:line="360" w:lineRule="auto"/>
        <w:rPr>
          <w:rFonts w:asciiTheme="minorEastAsia" w:hAnsiTheme="minorEastAsia"/>
          <w:bCs/>
          <w:sz w:val="21"/>
          <w:szCs w:val="21"/>
        </w:rPr>
      </w:pPr>
      <w:r w:rsidRPr="00812290">
        <w:rPr>
          <w:rFonts w:asciiTheme="minorEastAsia" w:hAnsiTheme="minorEastAsia" w:hint="eastAsia"/>
          <w:bCs/>
          <w:sz w:val="21"/>
          <w:szCs w:val="21"/>
        </w:rPr>
        <w:t>[9]  赵玥.本体论视域下的民主思想研究.</w:t>
      </w:r>
      <w:r w:rsidR="00EC5C34">
        <w:rPr>
          <w:rFonts w:asciiTheme="minorEastAsia" w:hAnsiTheme="minorEastAsia" w:hint="eastAsia"/>
          <w:bCs/>
          <w:sz w:val="21"/>
          <w:szCs w:val="21"/>
        </w:rPr>
        <w:t>法制博览，</w:t>
      </w:r>
      <w:r w:rsidRPr="00812290">
        <w:rPr>
          <w:rFonts w:asciiTheme="minorEastAsia" w:hAnsiTheme="minorEastAsia" w:hint="eastAsia"/>
          <w:bCs/>
          <w:sz w:val="21"/>
          <w:szCs w:val="21"/>
        </w:rPr>
        <w:t>2019</w:t>
      </w:r>
      <w:r w:rsidR="00EC5C34">
        <w:rPr>
          <w:rFonts w:asciiTheme="minorEastAsia" w:hAnsiTheme="minorEastAsia" w:hint="eastAsia"/>
          <w:bCs/>
          <w:sz w:val="21"/>
          <w:szCs w:val="21"/>
        </w:rPr>
        <w:t>（3</w:t>
      </w:r>
      <w:r w:rsidR="00EC5C34">
        <w:rPr>
          <w:rFonts w:asciiTheme="minorEastAsia" w:hAnsiTheme="minorEastAsia"/>
          <w:bCs/>
          <w:sz w:val="21"/>
          <w:szCs w:val="21"/>
        </w:rPr>
        <w:t>4</w:t>
      </w:r>
      <w:r w:rsidR="00EC5C34">
        <w:rPr>
          <w:rFonts w:asciiTheme="minorEastAsia" w:hAnsiTheme="minorEastAsia" w:hint="eastAsia"/>
          <w:bCs/>
          <w:sz w:val="21"/>
          <w:szCs w:val="21"/>
        </w:rPr>
        <w:t>）：2</w:t>
      </w:r>
      <w:r w:rsidR="00EC5C34">
        <w:rPr>
          <w:rFonts w:asciiTheme="minorEastAsia" w:hAnsiTheme="minorEastAsia"/>
          <w:bCs/>
          <w:sz w:val="21"/>
          <w:szCs w:val="21"/>
        </w:rPr>
        <w:t>27</w:t>
      </w:r>
      <w:r w:rsidR="00EC5C34">
        <w:rPr>
          <w:rFonts w:asciiTheme="minorEastAsia" w:hAnsiTheme="minorEastAsia" w:hint="eastAsia"/>
          <w:bCs/>
          <w:sz w:val="21"/>
          <w:szCs w:val="21"/>
        </w:rPr>
        <w:t>-</w:t>
      </w:r>
      <w:r w:rsidR="00EC5C34">
        <w:rPr>
          <w:rFonts w:asciiTheme="minorEastAsia" w:hAnsiTheme="minorEastAsia"/>
          <w:bCs/>
          <w:sz w:val="21"/>
          <w:szCs w:val="21"/>
        </w:rPr>
        <w:t>229</w:t>
      </w:r>
      <w:r w:rsidR="00EC5C34">
        <w:rPr>
          <w:rFonts w:asciiTheme="minorEastAsia" w:hAnsiTheme="minorEastAsia" w:hint="eastAsia"/>
          <w:bCs/>
          <w:sz w:val="21"/>
          <w:szCs w:val="21"/>
        </w:rPr>
        <w:t>。</w:t>
      </w:r>
    </w:p>
    <w:p w14:paraId="6422CC02" w14:textId="77777777" w:rsidR="00812290" w:rsidRPr="00EC5C34" w:rsidRDefault="00812290" w:rsidP="00402FA6">
      <w:pPr>
        <w:spacing w:line="360" w:lineRule="auto"/>
        <w:ind w:left="630" w:hangingChars="300" w:hanging="630"/>
        <w:rPr>
          <w:rFonts w:asciiTheme="minorEastAsia" w:hAnsiTheme="minorEastAsia"/>
          <w:bCs/>
          <w:sz w:val="21"/>
          <w:szCs w:val="21"/>
        </w:rPr>
      </w:pPr>
      <w:r w:rsidRPr="00812290">
        <w:rPr>
          <w:rFonts w:asciiTheme="minorEastAsia" w:hAnsiTheme="minorEastAsia" w:hint="eastAsia"/>
          <w:bCs/>
          <w:sz w:val="21"/>
          <w:szCs w:val="21"/>
        </w:rPr>
        <w:t>[10] 丰存斌.论马克思对自由主义民主的批判性超越</w:t>
      </w:r>
      <w:r w:rsidR="00EC5C34">
        <w:rPr>
          <w:rFonts w:asciiTheme="minorEastAsia" w:hAnsiTheme="minorEastAsia"/>
          <w:bCs/>
          <w:sz w:val="21"/>
          <w:szCs w:val="21"/>
        </w:rPr>
        <w:t>.</w:t>
      </w:r>
      <w:r w:rsidR="00EC5C34">
        <w:rPr>
          <w:rFonts w:asciiTheme="minorEastAsia" w:hAnsiTheme="minorEastAsia" w:hint="eastAsia"/>
          <w:bCs/>
          <w:sz w:val="21"/>
          <w:szCs w:val="21"/>
        </w:rPr>
        <w:t>福建论坛</w:t>
      </w:r>
      <w:r w:rsidR="00EC5C34">
        <w:rPr>
          <w:rFonts w:asciiTheme="minorEastAsia" w:hAnsiTheme="minorEastAsia"/>
          <w:bCs/>
          <w:sz w:val="21"/>
          <w:szCs w:val="21"/>
        </w:rPr>
        <w:t>(</w:t>
      </w:r>
      <w:r w:rsidR="00EC5C34">
        <w:rPr>
          <w:rFonts w:asciiTheme="minorEastAsia" w:hAnsiTheme="minorEastAsia" w:hint="eastAsia"/>
          <w:bCs/>
          <w:sz w:val="21"/>
          <w:szCs w:val="21"/>
        </w:rPr>
        <w:t>人文社会科学版)，2</w:t>
      </w:r>
      <w:r w:rsidR="00EC5C34">
        <w:rPr>
          <w:rFonts w:asciiTheme="minorEastAsia" w:hAnsiTheme="minorEastAsia"/>
          <w:bCs/>
          <w:sz w:val="21"/>
          <w:szCs w:val="21"/>
        </w:rPr>
        <w:t>016</w:t>
      </w:r>
      <w:r w:rsidR="00EC5C34">
        <w:rPr>
          <w:rFonts w:asciiTheme="minorEastAsia" w:hAnsiTheme="minorEastAsia" w:hint="eastAsia"/>
          <w:bCs/>
          <w:sz w:val="21"/>
          <w:szCs w:val="21"/>
        </w:rPr>
        <w:t>（0</w:t>
      </w:r>
      <w:r w:rsidR="00EC5C34">
        <w:rPr>
          <w:rFonts w:asciiTheme="minorEastAsia" w:hAnsiTheme="minorEastAsia"/>
          <w:bCs/>
          <w:sz w:val="21"/>
          <w:szCs w:val="21"/>
        </w:rPr>
        <w:t>4</w:t>
      </w:r>
      <w:r w:rsidR="00EC5C34">
        <w:rPr>
          <w:rFonts w:asciiTheme="minorEastAsia" w:hAnsiTheme="minorEastAsia" w:hint="eastAsia"/>
          <w:bCs/>
          <w:sz w:val="21"/>
          <w:szCs w:val="21"/>
        </w:rPr>
        <w:t>）：5</w:t>
      </w:r>
      <w:r w:rsidR="00EC5C34">
        <w:rPr>
          <w:rFonts w:asciiTheme="minorEastAsia" w:hAnsiTheme="minorEastAsia"/>
          <w:bCs/>
          <w:sz w:val="21"/>
          <w:szCs w:val="21"/>
        </w:rPr>
        <w:t>5</w:t>
      </w:r>
      <w:r w:rsidR="00EC5C34">
        <w:rPr>
          <w:rFonts w:asciiTheme="minorEastAsia" w:hAnsiTheme="minorEastAsia" w:hint="eastAsia"/>
          <w:bCs/>
          <w:sz w:val="21"/>
          <w:szCs w:val="21"/>
        </w:rPr>
        <w:t>-</w:t>
      </w:r>
      <w:r w:rsidR="00EC5C34">
        <w:rPr>
          <w:rFonts w:asciiTheme="minorEastAsia" w:hAnsiTheme="minorEastAsia"/>
          <w:bCs/>
          <w:sz w:val="21"/>
          <w:szCs w:val="21"/>
        </w:rPr>
        <w:t>60</w:t>
      </w:r>
    </w:p>
    <w:p w14:paraId="25F95586" w14:textId="77777777" w:rsidR="00812290" w:rsidRDefault="00812290" w:rsidP="00402FA6">
      <w:pPr>
        <w:spacing w:line="360" w:lineRule="auto"/>
        <w:ind w:left="630" w:hangingChars="300" w:hanging="630"/>
        <w:jc w:val="left"/>
        <w:rPr>
          <w:rFonts w:asciiTheme="minorEastAsia" w:hAnsiTheme="minorEastAsia"/>
          <w:bCs/>
          <w:sz w:val="21"/>
          <w:szCs w:val="21"/>
        </w:rPr>
      </w:pPr>
      <w:r w:rsidRPr="00812290">
        <w:rPr>
          <w:rFonts w:asciiTheme="minorEastAsia" w:hAnsiTheme="minorEastAsia" w:hint="eastAsia"/>
          <w:bCs/>
          <w:sz w:val="21"/>
          <w:szCs w:val="21"/>
        </w:rPr>
        <w:t>[11]  张宇飞. 麦克弗森的自由主义民主思想</w:t>
      </w:r>
      <w:r w:rsidR="00EC5C34">
        <w:rPr>
          <w:rFonts w:asciiTheme="minorEastAsia" w:hAnsiTheme="minorEastAsia" w:hint="eastAsia"/>
          <w:bCs/>
          <w:sz w:val="21"/>
          <w:szCs w:val="21"/>
        </w:rPr>
        <w:t>：[硕士学位论文</w:t>
      </w:r>
      <w:r w:rsidR="00EC5C34">
        <w:rPr>
          <w:rFonts w:asciiTheme="minorEastAsia" w:hAnsiTheme="minorEastAsia"/>
          <w:bCs/>
          <w:sz w:val="21"/>
          <w:szCs w:val="21"/>
        </w:rPr>
        <w:t>]</w:t>
      </w:r>
      <w:r w:rsidRPr="00812290">
        <w:rPr>
          <w:rFonts w:asciiTheme="minorEastAsia" w:hAnsiTheme="minorEastAsia" w:hint="eastAsia"/>
          <w:bCs/>
          <w:sz w:val="21"/>
          <w:szCs w:val="21"/>
        </w:rPr>
        <w:t>.</w:t>
      </w:r>
      <w:r w:rsidR="00EC5C34">
        <w:rPr>
          <w:rFonts w:asciiTheme="minorEastAsia" w:hAnsiTheme="minorEastAsia" w:hint="eastAsia"/>
          <w:bCs/>
          <w:sz w:val="21"/>
          <w:szCs w:val="21"/>
        </w:rPr>
        <w:t>中国社会科学院研究生院</w:t>
      </w:r>
      <w:r w:rsidR="00B86408">
        <w:rPr>
          <w:rFonts w:asciiTheme="minorEastAsia" w:hAnsiTheme="minorEastAsia" w:hint="eastAsia"/>
          <w:bCs/>
          <w:sz w:val="21"/>
          <w:szCs w:val="21"/>
        </w:rPr>
        <w:t>，2</w:t>
      </w:r>
      <w:r w:rsidR="00B86408">
        <w:rPr>
          <w:rFonts w:asciiTheme="minorEastAsia" w:hAnsiTheme="minorEastAsia"/>
          <w:bCs/>
          <w:sz w:val="21"/>
          <w:szCs w:val="21"/>
        </w:rPr>
        <w:t>018</w:t>
      </w:r>
      <w:r w:rsidR="00B86408">
        <w:rPr>
          <w:rFonts w:asciiTheme="minorEastAsia" w:hAnsiTheme="minorEastAsia" w:hint="eastAsia"/>
          <w:bCs/>
          <w:sz w:val="21"/>
          <w:szCs w:val="21"/>
        </w:rPr>
        <w:t>。</w:t>
      </w:r>
      <w:r w:rsidRPr="00812290">
        <w:rPr>
          <w:rFonts w:asciiTheme="minorEastAsia" w:hAnsiTheme="minorEastAsia" w:hint="eastAsia"/>
          <w:bCs/>
          <w:sz w:val="21"/>
          <w:szCs w:val="21"/>
        </w:rPr>
        <w:t xml:space="preserve"> </w:t>
      </w:r>
    </w:p>
    <w:p w14:paraId="6952C5A0" w14:textId="77777777" w:rsidR="00165505" w:rsidRPr="00165505" w:rsidRDefault="00165505" w:rsidP="006A79E2">
      <w:pPr>
        <w:spacing w:line="360" w:lineRule="auto"/>
        <w:ind w:left="630" w:hangingChars="300" w:hanging="630"/>
        <w:rPr>
          <w:bCs/>
          <w:sz w:val="21"/>
          <w:szCs w:val="21"/>
        </w:rPr>
      </w:pPr>
      <w:r>
        <w:rPr>
          <w:bCs/>
          <w:sz w:val="21"/>
          <w:szCs w:val="21"/>
        </w:rPr>
        <w:t xml:space="preserve">[12] </w:t>
      </w:r>
      <w:r w:rsidR="00402FA6">
        <w:rPr>
          <w:bCs/>
          <w:sz w:val="21"/>
          <w:szCs w:val="21"/>
        </w:rPr>
        <w:t xml:space="preserve">  </w:t>
      </w:r>
      <w:r w:rsidRPr="00812290">
        <w:rPr>
          <w:bCs/>
          <w:sz w:val="21"/>
          <w:szCs w:val="21"/>
        </w:rPr>
        <w:t>C.B. Macpherson. Hobbes Today.</w:t>
      </w:r>
      <w:r>
        <w:rPr>
          <w:bCs/>
          <w:sz w:val="21"/>
          <w:szCs w:val="21"/>
        </w:rPr>
        <w:t xml:space="preserve"> </w:t>
      </w:r>
      <w:r w:rsidRPr="00402FA6">
        <w:rPr>
          <w:bCs/>
          <w:sz w:val="21"/>
          <w:szCs w:val="21"/>
        </w:rPr>
        <w:t>The Canadian Journal of Economics and Political Science</w:t>
      </w:r>
      <w:r w:rsidRPr="00812290">
        <w:rPr>
          <w:bCs/>
          <w:sz w:val="21"/>
          <w:szCs w:val="21"/>
        </w:rPr>
        <w:t xml:space="preserve">, Vol. 11, No. 4(Nov,1945), </w:t>
      </w:r>
      <w:r>
        <w:rPr>
          <w:bCs/>
          <w:sz w:val="21"/>
          <w:szCs w:val="21"/>
        </w:rPr>
        <w:t>pp.</w:t>
      </w:r>
      <w:r w:rsidRPr="00812290">
        <w:rPr>
          <w:bCs/>
          <w:sz w:val="21"/>
          <w:szCs w:val="21"/>
        </w:rPr>
        <w:t>524-53</w:t>
      </w:r>
      <w:r w:rsidR="00132B05">
        <w:rPr>
          <w:bCs/>
          <w:sz w:val="21"/>
          <w:szCs w:val="21"/>
        </w:rPr>
        <w:t>8</w:t>
      </w:r>
    </w:p>
    <w:p w14:paraId="27748410" w14:textId="77777777" w:rsidR="00812290" w:rsidRPr="00812290" w:rsidRDefault="00812290" w:rsidP="006A79E2">
      <w:pPr>
        <w:spacing w:line="360" w:lineRule="auto"/>
        <w:ind w:left="630" w:hangingChars="300" w:hanging="630"/>
        <w:rPr>
          <w:bCs/>
          <w:sz w:val="21"/>
          <w:szCs w:val="21"/>
        </w:rPr>
      </w:pPr>
      <w:r w:rsidRPr="00812290">
        <w:rPr>
          <w:bCs/>
          <w:sz w:val="21"/>
          <w:szCs w:val="21"/>
        </w:rPr>
        <w:t xml:space="preserve">[12] </w:t>
      </w:r>
      <w:r w:rsidR="00402FA6">
        <w:rPr>
          <w:bCs/>
          <w:sz w:val="21"/>
          <w:szCs w:val="21"/>
        </w:rPr>
        <w:t xml:space="preserve">  </w:t>
      </w:r>
      <w:r w:rsidRPr="00812290">
        <w:rPr>
          <w:bCs/>
          <w:sz w:val="21"/>
          <w:szCs w:val="21"/>
        </w:rPr>
        <w:t>David Morrice</w:t>
      </w:r>
      <w:r w:rsidR="00470BC0">
        <w:rPr>
          <w:bCs/>
          <w:sz w:val="21"/>
          <w:szCs w:val="21"/>
        </w:rPr>
        <w:t xml:space="preserve">. </w:t>
      </w:r>
      <w:r w:rsidRPr="00812290">
        <w:rPr>
          <w:bCs/>
          <w:sz w:val="21"/>
          <w:szCs w:val="21"/>
        </w:rPr>
        <w:t>C.B.</w:t>
      </w:r>
      <w:r w:rsidR="00470BC0">
        <w:rPr>
          <w:bCs/>
          <w:sz w:val="21"/>
          <w:szCs w:val="21"/>
        </w:rPr>
        <w:t xml:space="preserve"> </w:t>
      </w:r>
      <w:r w:rsidRPr="00812290">
        <w:rPr>
          <w:bCs/>
          <w:sz w:val="21"/>
          <w:szCs w:val="21"/>
        </w:rPr>
        <w:t>Macpherson’s Critique of Liberal Democracy and Capitalism</w:t>
      </w:r>
      <w:r w:rsidR="00470BC0">
        <w:rPr>
          <w:bCs/>
          <w:sz w:val="21"/>
          <w:szCs w:val="21"/>
        </w:rPr>
        <w:t xml:space="preserve">. </w:t>
      </w:r>
      <w:r w:rsidRPr="00402FA6">
        <w:rPr>
          <w:bCs/>
          <w:sz w:val="21"/>
          <w:szCs w:val="21"/>
        </w:rPr>
        <w:t>Political Studies</w:t>
      </w:r>
      <w:r w:rsidRPr="00812290">
        <w:rPr>
          <w:bCs/>
          <w:sz w:val="21"/>
          <w:szCs w:val="21"/>
        </w:rPr>
        <w:t xml:space="preserve">, Vol.42, Issue 4(Oxford,1994), </w:t>
      </w:r>
      <w:r w:rsidR="00165505">
        <w:rPr>
          <w:bCs/>
          <w:sz w:val="21"/>
          <w:szCs w:val="21"/>
        </w:rPr>
        <w:t>pp.646-661</w:t>
      </w:r>
    </w:p>
    <w:p w14:paraId="3BFB13BC" w14:textId="77777777" w:rsidR="00812290" w:rsidRPr="00402FA6" w:rsidRDefault="00402FA6" w:rsidP="006A79E2">
      <w:pPr>
        <w:spacing w:line="360" w:lineRule="auto"/>
        <w:ind w:left="630" w:hangingChars="300" w:hanging="630"/>
        <w:rPr>
          <w:bCs/>
          <w:sz w:val="21"/>
          <w:szCs w:val="21"/>
        </w:rPr>
      </w:pPr>
      <w:r w:rsidRPr="00402FA6">
        <w:rPr>
          <w:bCs/>
          <w:sz w:val="21"/>
          <w:szCs w:val="21"/>
        </w:rPr>
        <w:lastRenderedPageBreak/>
        <w:t xml:space="preserve">[13] </w:t>
      </w:r>
      <w:r w:rsidR="00812290" w:rsidRPr="00402FA6">
        <w:rPr>
          <w:bCs/>
          <w:sz w:val="21"/>
          <w:szCs w:val="21"/>
        </w:rPr>
        <w:t>Frank</w:t>
      </w:r>
      <w:r w:rsidRPr="00402FA6">
        <w:rPr>
          <w:bCs/>
          <w:sz w:val="21"/>
          <w:szCs w:val="21"/>
        </w:rPr>
        <w:t xml:space="preserve"> </w:t>
      </w:r>
      <w:r w:rsidR="00812290" w:rsidRPr="00402FA6">
        <w:rPr>
          <w:bCs/>
          <w:sz w:val="21"/>
          <w:szCs w:val="21"/>
        </w:rPr>
        <w:t>Cunningham.</w:t>
      </w:r>
      <w:r w:rsidR="00470BC0" w:rsidRPr="00402FA6">
        <w:rPr>
          <w:bCs/>
          <w:sz w:val="21"/>
          <w:szCs w:val="21"/>
        </w:rPr>
        <w:t xml:space="preserve"> </w:t>
      </w:r>
      <w:r w:rsidR="00812290" w:rsidRPr="00402FA6">
        <w:rPr>
          <w:bCs/>
          <w:sz w:val="21"/>
          <w:szCs w:val="21"/>
        </w:rPr>
        <w:t xml:space="preserve">Retrieving Macpherson: Critical Appraisal of </w:t>
      </w:r>
      <w:proofErr w:type="gramStart"/>
      <w:r w:rsidR="00812290" w:rsidRPr="00402FA6">
        <w:rPr>
          <w:bCs/>
          <w:sz w:val="21"/>
          <w:szCs w:val="21"/>
        </w:rPr>
        <w:t>A</w:t>
      </w:r>
      <w:proofErr w:type="gramEnd"/>
      <w:r w:rsidR="00812290" w:rsidRPr="00402FA6">
        <w:rPr>
          <w:bCs/>
          <w:sz w:val="21"/>
          <w:szCs w:val="21"/>
        </w:rPr>
        <w:t xml:space="preserve"> New </w:t>
      </w:r>
      <w:r w:rsidR="006E0662" w:rsidRPr="00402FA6">
        <w:rPr>
          <w:bCs/>
          <w:sz w:val="21"/>
          <w:szCs w:val="21"/>
        </w:rPr>
        <w:t>S</w:t>
      </w:r>
      <w:r w:rsidR="00812290" w:rsidRPr="00402FA6">
        <w:rPr>
          <w:bCs/>
          <w:sz w:val="21"/>
          <w:szCs w:val="21"/>
        </w:rPr>
        <w:t>tudy. Science&amp;Society,</w:t>
      </w:r>
      <w:r w:rsidR="00470BC0" w:rsidRPr="00402FA6">
        <w:rPr>
          <w:bCs/>
          <w:sz w:val="21"/>
          <w:szCs w:val="21"/>
        </w:rPr>
        <w:t xml:space="preserve"> </w:t>
      </w:r>
      <w:r w:rsidR="00812290" w:rsidRPr="00402FA6">
        <w:rPr>
          <w:bCs/>
          <w:sz w:val="21"/>
          <w:szCs w:val="21"/>
        </w:rPr>
        <w:t>2003,67(2)</w:t>
      </w:r>
    </w:p>
    <w:p w14:paraId="2A30D66F" w14:textId="77777777" w:rsidR="00812290" w:rsidRPr="00812290" w:rsidRDefault="00812290" w:rsidP="006A79E2">
      <w:pPr>
        <w:spacing w:line="360" w:lineRule="auto"/>
        <w:ind w:left="630" w:hangingChars="300" w:hanging="630"/>
        <w:rPr>
          <w:bCs/>
          <w:sz w:val="21"/>
          <w:szCs w:val="21"/>
        </w:rPr>
      </w:pPr>
      <w:r w:rsidRPr="00402FA6">
        <w:rPr>
          <w:bCs/>
          <w:sz w:val="21"/>
          <w:szCs w:val="21"/>
        </w:rPr>
        <w:t>[14]</w:t>
      </w:r>
      <w:r w:rsidRPr="00812290">
        <w:rPr>
          <w:bCs/>
          <w:sz w:val="21"/>
          <w:szCs w:val="21"/>
        </w:rPr>
        <w:t xml:space="preserve"> </w:t>
      </w:r>
      <w:r w:rsidR="00402FA6">
        <w:rPr>
          <w:bCs/>
          <w:sz w:val="21"/>
          <w:szCs w:val="21"/>
        </w:rPr>
        <w:t xml:space="preserve">  </w:t>
      </w:r>
      <w:r w:rsidRPr="00812290">
        <w:rPr>
          <w:bCs/>
          <w:sz w:val="21"/>
          <w:szCs w:val="21"/>
        </w:rPr>
        <w:t>Hwa Yol Jung. Democratic Ontology &amp; Technology: A Critique of C. B. Macpherson.</w:t>
      </w:r>
      <w:r w:rsidR="00470BC0">
        <w:rPr>
          <w:bCs/>
          <w:sz w:val="21"/>
          <w:szCs w:val="21"/>
        </w:rPr>
        <w:t xml:space="preserve"> </w:t>
      </w:r>
      <w:r w:rsidRPr="00812290">
        <w:rPr>
          <w:bCs/>
          <w:sz w:val="21"/>
          <w:szCs w:val="21"/>
        </w:rPr>
        <w:t>Polity, Vol. 11, No. 2 (Winter, 1978), pp. 247-269</w:t>
      </w:r>
    </w:p>
    <w:p w14:paraId="2E9F3093" w14:textId="77777777" w:rsidR="00812290" w:rsidRPr="00812290" w:rsidRDefault="00812290" w:rsidP="006A79E2">
      <w:pPr>
        <w:spacing w:line="360" w:lineRule="auto"/>
        <w:ind w:left="630" w:hangingChars="300" w:hanging="630"/>
        <w:rPr>
          <w:bCs/>
          <w:sz w:val="21"/>
          <w:szCs w:val="21"/>
        </w:rPr>
      </w:pPr>
      <w:r w:rsidRPr="00812290">
        <w:rPr>
          <w:bCs/>
          <w:sz w:val="21"/>
          <w:szCs w:val="21"/>
        </w:rPr>
        <w:t xml:space="preserve">[15] </w:t>
      </w:r>
      <w:r w:rsidR="00402FA6">
        <w:rPr>
          <w:bCs/>
          <w:sz w:val="21"/>
          <w:szCs w:val="21"/>
        </w:rPr>
        <w:t xml:space="preserve">  </w:t>
      </w:r>
      <w:r w:rsidR="006E0662">
        <w:rPr>
          <w:bCs/>
          <w:sz w:val="21"/>
          <w:szCs w:val="21"/>
        </w:rPr>
        <w:t xml:space="preserve">J. </w:t>
      </w:r>
      <w:r w:rsidRPr="00812290">
        <w:rPr>
          <w:bCs/>
          <w:sz w:val="21"/>
          <w:szCs w:val="21"/>
        </w:rPr>
        <w:t>Dumn</w:t>
      </w:r>
      <w:r w:rsidR="006E0662">
        <w:rPr>
          <w:bCs/>
          <w:sz w:val="21"/>
          <w:szCs w:val="21"/>
        </w:rPr>
        <w:t>.</w:t>
      </w:r>
      <w:r w:rsidRPr="00812290">
        <w:rPr>
          <w:bCs/>
          <w:sz w:val="21"/>
          <w:szCs w:val="21"/>
        </w:rPr>
        <w:t xml:space="preserve"> Democracy Unretrieved or the Political Theory of Professor Macpherson</w:t>
      </w:r>
      <w:r w:rsidR="006E0662">
        <w:rPr>
          <w:bCs/>
          <w:sz w:val="21"/>
          <w:szCs w:val="21"/>
        </w:rPr>
        <w:t>.</w:t>
      </w:r>
      <w:r w:rsidRPr="00812290">
        <w:rPr>
          <w:bCs/>
          <w:sz w:val="21"/>
          <w:szCs w:val="21"/>
        </w:rPr>
        <w:t xml:space="preserve"> </w:t>
      </w:r>
      <w:r w:rsidRPr="00402FA6">
        <w:rPr>
          <w:bCs/>
          <w:sz w:val="21"/>
          <w:szCs w:val="21"/>
        </w:rPr>
        <w:t>British Journel of Political Science</w:t>
      </w:r>
      <w:r w:rsidRPr="00812290">
        <w:rPr>
          <w:bCs/>
          <w:sz w:val="21"/>
          <w:szCs w:val="21"/>
        </w:rPr>
        <w:t xml:space="preserve">, </w:t>
      </w:r>
      <w:r w:rsidR="00132B05">
        <w:rPr>
          <w:bCs/>
          <w:sz w:val="21"/>
          <w:szCs w:val="21"/>
        </w:rPr>
        <w:t>V</w:t>
      </w:r>
      <w:r w:rsidR="006E0662">
        <w:rPr>
          <w:bCs/>
          <w:sz w:val="21"/>
          <w:szCs w:val="21"/>
        </w:rPr>
        <w:t xml:space="preserve">ol </w:t>
      </w:r>
      <w:r w:rsidRPr="00812290">
        <w:rPr>
          <w:bCs/>
          <w:sz w:val="21"/>
          <w:szCs w:val="21"/>
        </w:rPr>
        <w:t>4,</w:t>
      </w:r>
      <w:r w:rsidR="006E0662">
        <w:rPr>
          <w:bCs/>
          <w:sz w:val="21"/>
          <w:szCs w:val="21"/>
        </w:rPr>
        <w:t xml:space="preserve"> No.4, </w:t>
      </w:r>
      <w:r w:rsidRPr="00812290">
        <w:rPr>
          <w:bCs/>
          <w:sz w:val="21"/>
          <w:szCs w:val="21"/>
        </w:rPr>
        <w:t>1974, pp</w:t>
      </w:r>
      <w:r w:rsidR="006E0662">
        <w:rPr>
          <w:bCs/>
          <w:sz w:val="21"/>
          <w:szCs w:val="21"/>
        </w:rPr>
        <w:t>.</w:t>
      </w:r>
      <w:r w:rsidRPr="00812290">
        <w:rPr>
          <w:bCs/>
          <w:sz w:val="21"/>
          <w:szCs w:val="21"/>
        </w:rPr>
        <w:t>489-499</w:t>
      </w:r>
    </w:p>
    <w:p w14:paraId="2C173F7C" w14:textId="77777777" w:rsidR="00812290" w:rsidRPr="00812290" w:rsidRDefault="00812290" w:rsidP="006A79E2">
      <w:pPr>
        <w:spacing w:line="360" w:lineRule="auto"/>
        <w:ind w:left="630" w:hangingChars="300" w:hanging="630"/>
        <w:rPr>
          <w:bCs/>
          <w:sz w:val="21"/>
          <w:szCs w:val="21"/>
        </w:rPr>
      </w:pPr>
      <w:r w:rsidRPr="00812290">
        <w:rPr>
          <w:bCs/>
          <w:sz w:val="21"/>
          <w:szCs w:val="21"/>
        </w:rPr>
        <w:t xml:space="preserve">[16] </w:t>
      </w:r>
      <w:r w:rsidR="00402FA6">
        <w:rPr>
          <w:bCs/>
          <w:sz w:val="21"/>
          <w:szCs w:val="21"/>
        </w:rPr>
        <w:t xml:space="preserve">  Bernard Ward. </w:t>
      </w:r>
      <w:r w:rsidRPr="00812290">
        <w:rPr>
          <w:bCs/>
          <w:sz w:val="21"/>
          <w:szCs w:val="21"/>
        </w:rPr>
        <w:t>Macphers</w:t>
      </w:r>
      <w:r w:rsidR="006E0662">
        <w:rPr>
          <w:bCs/>
          <w:sz w:val="21"/>
          <w:szCs w:val="21"/>
        </w:rPr>
        <w:t>o</w:t>
      </w:r>
      <w:r w:rsidRPr="00812290">
        <w:rPr>
          <w:bCs/>
          <w:sz w:val="21"/>
          <w:szCs w:val="21"/>
        </w:rPr>
        <w:t>n’s Conceptual Apparatus</w:t>
      </w:r>
      <w:r w:rsidR="00402FA6">
        <w:rPr>
          <w:bCs/>
          <w:sz w:val="21"/>
          <w:szCs w:val="21"/>
        </w:rPr>
        <w:t>. Canadian Journal of Political Science, Vol.4, No.4, 1971, pp.526-540</w:t>
      </w:r>
    </w:p>
    <w:p w14:paraId="12EB47D9" w14:textId="77777777" w:rsidR="00812290" w:rsidRPr="00812290" w:rsidRDefault="00812290" w:rsidP="006A79E2">
      <w:pPr>
        <w:spacing w:line="360" w:lineRule="auto"/>
        <w:ind w:left="630" w:hangingChars="300" w:hanging="630"/>
        <w:rPr>
          <w:bCs/>
          <w:sz w:val="21"/>
          <w:szCs w:val="21"/>
        </w:rPr>
      </w:pPr>
      <w:r w:rsidRPr="00812290">
        <w:rPr>
          <w:bCs/>
          <w:sz w:val="21"/>
          <w:szCs w:val="21"/>
        </w:rPr>
        <w:t xml:space="preserve">[17] </w:t>
      </w:r>
      <w:r w:rsidR="00402FA6">
        <w:rPr>
          <w:bCs/>
          <w:sz w:val="21"/>
          <w:szCs w:val="21"/>
        </w:rPr>
        <w:t xml:space="preserve">  </w:t>
      </w:r>
      <w:r w:rsidRPr="00812290">
        <w:rPr>
          <w:bCs/>
          <w:sz w:val="21"/>
          <w:szCs w:val="21"/>
        </w:rPr>
        <w:t>Svacek V, The Elusive Marxism of Macpherson C.B. [J/OL]. Canadian Journal of Political Science, 1976, Vol.9, No.3[2009-07-23]</w:t>
      </w:r>
    </w:p>
    <w:p w14:paraId="67301477" w14:textId="77777777" w:rsidR="00812290" w:rsidRPr="00812290" w:rsidRDefault="00812290" w:rsidP="006A79E2">
      <w:pPr>
        <w:spacing w:line="360" w:lineRule="auto"/>
        <w:ind w:left="630" w:hangingChars="300" w:hanging="630"/>
        <w:rPr>
          <w:bCs/>
          <w:sz w:val="21"/>
          <w:szCs w:val="21"/>
        </w:rPr>
      </w:pPr>
      <w:r w:rsidRPr="00812290">
        <w:rPr>
          <w:bCs/>
          <w:sz w:val="21"/>
          <w:szCs w:val="21"/>
        </w:rPr>
        <w:t xml:space="preserve">[18] </w:t>
      </w:r>
      <w:r w:rsidR="00402FA6">
        <w:rPr>
          <w:bCs/>
          <w:sz w:val="21"/>
          <w:szCs w:val="21"/>
        </w:rPr>
        <w:t xml:space="preserve">  </w:t>
      </w:r>
      <w:r w:rsidRPr="00812290">
        <w:rPr>
          <w:bCs/>
          <w:sz w:val="21"/>
          <w:szCs w:val="21"/>
        </w:rPr>
        <w:t>Ellen Meiksins Wood.</w:t>
      </w:r>
      <w:r w:rsidR="006E0662">
        <w:rPr>
          <w:bCs/>
          <w:sz w:val="21"/>
          <w:szCs w:val="21"/>
        </w:rPr>
        <w:t xml:space="preserve"> </w:t>
      </w:r>
      <w:r w:rsidRPr="00812290">
        <w:rPr>
          <w:bCs/>
          <w:sz w:val="21"/>
          <w:szCs w:val="21"/>
        </w:rPr>
        <w:t xml:space="preserve">C.B. Macpherson: Liberalism, and the Task of Socialist Political Theory[J]. The Socialist Register 1978[C]. London: </w:t>
      </w:r>
      <w:r w:rsidR="00132B05">
        <w:rPr>
          <w:bCs/>
          <w:sz w:val="21"/>
          <w:szCs w:val="21"/>
        </w:rPr>
        <w:t>T</w:t>
      </w:r>
      <w:r w:rsidRPr="00812290">
        <w:rPr>
          <w:bCs/>
          <w:sz w:val="21"/>
          <w:szCs w:val="21"/>
        </w:rPr>
        <w:t>he Merlin Press, 1978</w:t>
      </w:r>
    </w:p>
    <w:p w14:paraId="3A8E01C2" w14:textId="77777777" w:rsidR="00812290" w:rsidRPr="006A79E2" w:rsidRDefault="00812290" w:rsidP="006A79E2">
      <w:pPr>
        <w:spacing w:line="360" w:lineRule="auto"/>
        <w:ind w:left="630" w:hangingChars="300" w:hanging="630"/>
        <w:rPr>
          <w:bCs/>
          <w:sz w:val="21"/>
          <w:szCs w:val="21"/>
        </w:rPr>
      </w:pPr>
      <w:r w:rsidRPr="00402FA6">
        <w:rPr>
          <w:bCs/>
          <w:sz w:val="21"/>
          <w:szCs w:val="21"/>
        </w:rPr>
        <w:t xml:space="preserve">[19] </w:t>
      </w:r>
      <w:r w:rsidR="00402FA6" w:rsidRPr="00402FA6">
        <w:rPr>
          <w:bCs/>
          <w:sz w:val="21"/>
          <w:szCs w:val="21"/>
        </w:rPr>
        <w:t xml:space="preserve">  </w:t>
      </w:r>
      <w:r w:rsidR="00132B05">
        <w:rPr>
          <w:bCs/>
          <w:sz w:val="21"/>
          <w:szCs w:val="21"/>
        </w:rPr>
        <w:t>D. Miller. The Macpherson Version. Political Studies, Vol 30. No.1, 1976, pp.377-394</w:t>
      </w:r>
    </w:p>
    <w:p w14:paraId="74E631DC" w14:textId="77777777" w:rsidR="006E0662" w:rsidRDefault="006E0662" w:rsidP="006A79E2">
      <w:pPr>
        <w:spacing w:line="360" w:lineRule="auto"/>
        <w:ind w:left="630" w:hangingChars="300" w:hanging="630"/>
        <w:jc w:val="left"/>
        <w:rPr>
          <w:bCs/>
          <w:sz w:val="21"/>
          <w:szCs w:val="21"/>
        </w:rPr>
      </w:pPr>
      <w:r>
        <w:rPr>
          <w:rFonts w:hint="eastAsia"/>
          <w:bCs/>
          <w:sz w:val="21"/>
          <w:szCs w:val="21"/>
        </w:rPr>
        <w:t>[</w:t>
      </w:r>
      <w:r>
        <w:rPr>
          <w:bCs/>
          <w:sz w:val="21"/>
          <w:szCs w:val="21"/>
        </w:rPr>
        <w:t>2</w:t>
      </w:r>
      <w:r w:rsidR="006A79E2">
        <w:rPr>
          <w:bCs/>
          <w:sz w:val="21"/>
          <w:szCs w:val="21"/>
        </w:rPr>
        <w:t>0</w:t>
      </w:r>
      <w:r>
        <w:rPr>
          <w:bCs/>
          <w:sz w:val="21"/>
          <w:szCs w:val="21"/>
        </w:rPr>
        <w:t>]</w:t>
      </w:r>
      <w:r w:rsidRPr="006E0662">
        <w:rPr>
          <w:bCs/>
          <w:sz w:val="21"/>
          <w:szCs w:val="21"/>
        </w:rPr>
        <w:t xml:space="preserve"> </w:t>
      </w:r>
      <w:r w:rsidR="00402FA6">
        <w:rPr>
          <w:bCs/>
          <w:sz w:val="21"/>
          <w:szCs w:val="21"/>
        </w:rPr>
        <w:t xml:space="preserve">  </w:t>
      </w:r>
      <w:r w:rsidRPr="00812290">
        <w:rPr>
          <w:bCs/>
          <w:sz w:val="21"/>
          <w:szCs w:val="21"/>
        </w:rPr>
        <w:t>Jules Townshend</w:t>
      </w:r>
      <w:r>
        <w:rPr>
          <w:bCs/>
          <w:sz w:val="21"/>
          <w:szCs w:val="21"/>
        </w:rPr>
        <w:t xml:space="preserve">. Hobbes as Possessive </w:t>
      </w:r>
      <w:r>
        <w:rPr>
          <w:rFonts w:hint="eastAsia"/>
          <w:bCs/>
          <w:sz w:val="21"/>
          <w:szCs w:val="21"/>
        </w:rPr>
        <w:t>Individualist</w:t>
      </w:r>
      <w:r>
        <w:rPr>
          <w:bCs/>
          <w:sz w:val="21"/>
          <w:szCs w:val="21"/>
        </w:rPr>
        <w:t>: interrogating the C.B. Macpherson thesis. Hobbes Studies, vol 12, No.1, 1999,</w:t>
      </w:r>
      <w:r w:rsidR="00132B05">
        <w:rPr>
          <w:bCs/>
          <w:sz w:val="21"/>
          <w:szCs w:val="21"/>
        </w:rPr>
        <w:t xml:space="preserve"> </w:t>
      </w:r>
      <w:r>
        <w:rPr>
          <w:bCs/>
          <w:sz w:val="21"/>
          <w:szCs w:val="21"/>
        </w:rPr>
        <w:t>pp.52-71</w:t>
      </w:r>
    </w:p>
    <w:p w14:paraId="3E13C294" w14:textId="77777777" w:rsidR="00812290" w:rsidRDefault="002B1352" w:rsidP="006A79E2">
      <w:pPr>
        <w:spacing w:line="360" w:lineRule="auto"/>
        <w:ind w:left="630" w:hangingChars="300" w:hanging="630"/>
        <w:jc w:val="left"/>
        <w:rPr>
          <w:bCs/>
          <w:sz w:val="21"/>
          <w:szCs w:val="21"/>
        </w:rPr>
      </w:pPr>
      <w:r>
        <w:rPr>
          <w:rFonts w:hint="eastAsia"/>
          <w:bCs/>
          <w:sz w:val="21"/>
          <w:szCs w:val="21"/>
        </w:rPr>
        <w:t>[</w:t>
      </w:r>
      <w:r>
        <w:rPr>
          <w:bCs/>
          <w:sz w:val="21"/>
          <w:szCs w:val="21"/>
        </w:rPr>
        <w:t>2</w:t>
      </w:r>
      <w:r w:rsidR="006A79E2">
        <w:rPr>
          <w:bCs/>
          <w:sz w:val="21"/>
          <w:szCs w:val="21"/>
        </w:rPr>
        <w:t>1</w:t>
      </w:r>
      <w:r>
        <w:rPr>
          <w:bCs/>
          <w:sz w:val="21"/>
          <w:szCs w:val="21"/>
        </w:rPr>
        <w:t>]</w:t>
      </w:r>
      <w:r w:rsidR="00402FA6">
        <w:rPr>
          <w:bCs/>
          <w:sz w:val="21"/>
          <w:szCs w:val="21"/>
        </w:rPr>
        <w:t xml:space="preserve">  </w:t>
      </w:r>
      <w:r>
        <w:rPr>
          <w:bCs/>
          <w:sz w:val="21"/>
          <w:szCs w:val="21"/>
        </w:rPr>
        <w:t xml:space="preserve"> Patrick Neal. C.B. Macpherson and Liberal-Democratic Theory</w:t>
      </w:r>
      <w:r>
        <w:rPr>
          <w:rFonts w:hint="eastAsia"/>
          <w:bCs/>
          <w:sz w:val="21"/>
          <w:szCs w:val="21"/>
        </w:rPr>
        <w:t>.</w:t>
      </w:r>
      <w:r>
        <w:rPr>
          <w:bCs/>
          <w:sz w:val="21"/>
          <w:szCs w:val="21"/>
        </w:rPr>
        <w:t xml:space="preserve"> The Good Society, Vol.21, No.1, </w:t>
      </w:r>
      <w:r>
        <w:rPr>
          <w:rFonts w:hint="eastAsia"/>
          <w:bCs/>
          <w:sz w:val="21"/>
          <w:szCs w:val="21"/>
        </w:rPr>
        <w:t>2</w:t>
      </w:r>
      <w:r>
        <w:rPr>
          <w:bCs/>
          <w:sz w:val="21"/>
          <w:szCs w:val="21"/>
        </w:rPr>
        <w:t>012</w:t>
      </w:r>
      <w:r>
        <w:rPr>
          <w:rFonts w:hint="eastAsia"/>
          <w:bCs/>
          <w:sz w:val="21"/>
          <w:szCs w:val="21"/>
        </w:rPr>
        <w:t>,</w:t>
      </w:r>
      <w:r w:rsidR="00132B05">
        <w:rPr>
          <w:bCs/>
          <w:sz w:val="21"/>
          <w:szCs w:val="21"/>
        </w:rPr>
        <w:t xml:space="preserve"> </w:t>
      </w:r>
      <w:r>
        <w:rPr>
          <w:bCs/>
          <w:sz w:val="21"/>
          <w:szCs w:val="21"/>
        </w:rPr>
        <w:t>pp.118-131</w:t>
      </w:r>
    </w:p>
    <w:p w14:paraId="171C72C6" w14:textId="77777777" w:rsidR="00402FA6" w:rsidRDefault="00402FA6" w:rsidP="006A79E2">
      <w:pPr>
        <w:spacing w:line="360" w:lineRule="auto"/>
        <w:ind w:left="630" w:hangingChars="300" w:hanging="630"/>
        <w:jc w:val="left"/>
        <w:rPr>
          <w:bCs/>
          <w:sz w:val="21"/>
          <w:szCs w:val="21"/>
        </w:rPr>
      </w:pPr>
      <w:r>
        <w:rPr>
          <w:rFonts w:hint="eastAsia"/>
          <w:bCs/>
          <w:sz w:val="21"/>
          <w:szCs w:val="21"/>
        </w:rPr>
        <w:t>[</w:t>
      </w:r>
      <w:r>
        <w:rPr>
          <w:bCs/>
          <w:sz w:val="21"/>
          <w:szCs w:val="21"/>
        </w:rPr>
        <w:t>2</w:t>
      </w:r>
      <w:r w:rsidR="006A79E2">
        <w:rPr>
          <w:bCs/>
          <w:sz w:val="21"/>
          <w:szCs w:val="21"/>
        </w:rPr>
        <w:t>2</w:t>
      </w:r>
      <w:r>
        <w:rPr>
          <w:bCs/>
          <w:sz w:val="21"/>
          <w:szCs w:val="21"/>
        </w:rPr>
        <w:t>]</w:t>
      </w:r>
      <w:r w:rsidR="006A79E2">
        <w:rPr>
          <w:bCs/>
          <w:sz w:val="21"/>
          <w:szCs w:val="21"/>
        </w:rPr>
        <w:t xml:space="preserve">   </w:t>
      </w:r>
      <w:r>
        <w:rPr>
          <w:bCs/>
          <w:sz w:val="21"/>
          <w:szCs w:val="21"/>
        </w:rPr>
        <w:t>I. Berlin. Hobbes, Locke and Professor Macpherson. The Political Quarterly, Vol 35, No.4, 1964,</w:t>
      </w:r>
      <w:r w:rsidR="00132B05">
        <w:rPr>
          <w:bCs/>
          <w:sz w:val="21"/>
          <w:szCs w:val="21"/>
        </w:rPr>
        <w:t xml:space="preserve"> </w:t>
      </w:r>
      <w:r>
        <w:rPr>
          <w:bCs/>
          <w:sz w:val="21"/>
          <w:szCs w:val="21"/>
        </w:rPr>
        <w:t>pp.444-468</w:t>
      </w:r>
    </w:p>
    <w:p w14:paraId="396BC296" w14:textId="77777777" w:rsidR="006A79E2" w:rsidRPr="006A79E2" w:rsidRDefault="006A79E2" w:rsidP="006A79E2">
      <w:pPr>
        <w:spacing w:line="360" w:lineRule="auto"/>
        <w:ind w:left="630" w:hangingChars="300" w:hanging="630"/>
        <w:rPr>
          <w:snapToGrid w:val="0"/>
          <w:kern w:val="0"/>
          <w:sz w:val="21"/>
          <w:szCs w:val="21"/>
        </w:rPr>
      </w:pPr>
      <w:r w:rsidRPr="006A79E2">
        <w:rPr>
          <w:sz w:val="21"/>
          <w:szCs w:val="21"/>
        </w:rPr>
        <w:t xml:space="preserve">[23]  </w:t>
      </w:r>
      <w:r>
        <w:rPr>
          <w:sz w:val="21"/>
          <w:szCs w:val="21"/>
        </w:rPr>
        <w:t xml:space="preserve"> </w:t>
      </w:r>
      <w:r w:rsidRPr="006A79E2">
        <w:rPr>
          <w:sz w:val="21"/>
          <w:szCs w:val="21"/>
        </w:rPr>
        <w:t>Peter Lamb.</w:t>
      </w:r>
      <w:r>
        <w:rPr>
          <w:sz w:val="21"/>
          <w:szCs w:val="21"/>
        </w:rPr>
        <w:t xml:space="preserve"> </w:t>
      </w:r>
      <w:r w:rsidRPr="006A79E2">
        <w:rPr>
          <w:sz w:val="21"/>
          <w:szCs w:val="21"/>
        </w:rPr>
        <w:t>Ideological</w:t>
      </w:r>
      <w:r>
        <w:rPr>
          <w:sz w:val="21"/>
          <w:szCs w:val="21"/>
        </w:rPr>
        <w:t xml:space="preserve"> </w:t>
      </w:r>
      <w:r w:rsidRPr="006A79E2">
        <w:rPr>
          <w:sz w:val="21"/>
          <w:szCs w:val="21"/>
        </w:rPr>
        <w:t>Reconciliation in the Thought of Harold Laski and C.B. Macpherson</w:t>
      </w:r>
      <w:r>
        <w:rPr>
          <w:sz w:val="21"/>
          <w:szCs w:val="21"/>
        </w:rPr>
        <w:t xml:space="preserve">. </w:t>
      </w:r>
      <w:r w:rsidRPr="006A79E2">
        <w:rPr>
          <w:sz w:val="21"/>
          <w:szCs w:val="21"/>
        </w:rPr>
        <w:t xml:space="preserve">Canadian Journal of Political, </w:t>
      </w:r>
      <w:r w:rsidRPr="006A79E2">
        <w:rPr>
          <w:rFonts w:hint="eastAsia"/>
          <w:sz w:val="21"/>
          <w:szCs w:val="21"/>
        </w:rPr>
        <w:t>Vol</w:t>
      </w:r>
      <w:r w:rsidRPr="006A79E2">
        <w:rPr>
          <w:sz w:val="21"/>
          <w:szCs w:val="21"/>
        </w:rPr>
        <w:t>.35, No.4, 2002, pp.795-810</w:t>
      </w:r>
    </w:p>
    <w:p w14:paraId="7614D838" w14:textId="77777777" w:rsidR="006A79E2" w:rsidRPr="006A79E2" w:rsidRDefault="006A79E2" w:rsidP="006A79E2">
      <w:pPr>
        <w:rPr>
          <w:bCs/>
          <w:sz w:val="21"/>
          <w:szCs w:val="21"/>
        </w:rPr>
      </w:pPr>
    </w:p>
    <w:bookmarkEnd w:id="43"/>
    <w:p w14:paraId="18B7D37C" w14:textId="77777777" w:rsidR="00812290" w:rsidRDefault="00812290" w:rsidP="006024B3">
      <w:pPr>
        <w:spacing w:line="360" w:lineRule="auto"/>
      </w:pPr>
    </w:p>
    <w:sectPr w:rsidR="00812290" w:rsidSect="00093266">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DE3E0" w14:textId="77777777" w:rsidR="00D43042" w:rsidRDefault="00D43042" w:rsidP="00B406DA">
      <w:r>
        <w:separator/>
      </w:r>
    </w:p>
  </w:endnote>
  <w:endnote w:type="continuationSeparator" w:id="0">
    <w:p w14:paraId="3763522C" w14:textId="77777777" w:rsidR="00D43042" w:rsidRDefault="00D43042" w:rsidP="00B4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174770"/>
      <w:docPartObj>
        <w:docPartGallery w:val="Page Numbers (Bottom of Page)"/>
        <w:docPartUnique/>
      </w:docPartObj>
    </w:sdtPr>
    <w:sdtEndPr/>
    <w:sdtContent>
      <w:p w14:paraId="7A211686" w14:textId="77777777" w:rsidR="00740066" w:rsidRDefault="00740066">
        <w:pPr>
          <w:pStyle w:val="af0"/>
          <w:jc w:val="right"/>
        </w:pPr>
        <w:r>
          <w:fldChar w:fldCharType="begin"/>
        </w:r>
        <w:r>
          <w:instrText>PAGE   \* MERGEFORMAT</w:instrText>
        </w:r>
        <w:r>
          <w:fldChar w:fldCharType="separate"/>
        </w:r>
        <w:r>
          <w:rPr>
            <w:lang w:val="zh-CN"/>
          </w:rPr>
          <w:t>2</w:t>
        </w:r>
        <w:r>
          <w:fldChar w:fldCharType="end"/>
        </w:r>
      </w:p>
    </w:sdtContent>
  </w:sdt>
  <w:p w14:paraId="626A0219" w14:textId="77777777" w:rsidR="00740066" w:rsidRDefault="0074006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6C4FB" w14:textId="77777777" w:rsidR="00D43042" w:rsidRDefault="00D43042" w:rsidP="00B406DA">
      <w:r>
        <w:separator/>
      </w:r>
    </w:p>
  </w:footnote>
  <w:footnote w:type="continuationSeparator" w:id="0">
    <w:p w14:paraId="51A8D4BA" w14:textId="77777777" w:rsidR="00D43042" w:rsidRDefault="00D43042" w:rsidP="00B406DA">
      <w:r>
        <w:continuationSeparator/>
      </w:r>
    </w:p>
  </w:footnote>
  <w:footnote w:id="1">
    <w:p w14:paraId="54C6667C" w14:textId="77777777" w:rsidR="00740066" w:rsidRPr="007F622B" w:rsidRDefault="00740066" w:rsidP="0044761D">
      <w:pPr>
        <w:pStyle w:val="af2"/>
      </w:pPr>
      <w:r>
        <w:rPr>
          <w:rStyle w:val="af4"/>
        </w:rPr>
        <w:footnoteRef/>
      </w:r>
      <w:bookmarkStart w:id="11" w:name="_Hlk38711490"/>
      <w:r>
        <w:rPr>
          <w:rStyle w:val="af6"/>
          <w:rFonts w:hint="eastAsia"/>
          <w:sz w:val="18"/>
          <w:szCs w:val="18"/>
        </w:rPr>
        <w:t xml:space="preserve"> </w:t>
      </w:r>
      <w:r w:rsidRPr="007F622B">
        <w:rPr>
          <w:rStyle w:val="af6"/>
          <w:rFonts w:hint="eastAsia"/>
          <w:sz w:val="18"/>
          <w:szCs w:val="18"/>
        </w:rPr>
        <w:t>安东尼·阿巴拉斯特：《西方自由主义的兴衰》，曹海军等译，长春：吉林人民出版社，2004</w:t>
      </w:r>
      <w:r>
        <w:rPr>
          <w:rStyle w:val="af6"/>
          <w:rFonts w:hint="eastAsia"/>
          <w:sz w:val="18"/>
          <w:szCs w:val="18"/>
        </w:rPr>
        <w:t>年</w:t>
      </w:r>
      <w:r w:rsidRPr="007F622B">
        <w:rPr>
          <w:rStyle w:val="af6"/>
          <w:rFonts w:hint="eastAsia"/>
          <w:sz w:val="18"/>
          <w:szCs w:val="18"/>
        </w:rPr>
        <w:t>，第7页。</w:t>
      </w:r>
    </w:p>
    <w:bookmarkEnd w:id="11"/>
  </w:footnote>
  <w:footnote w:id="2">
    <w:p w14:paraId="5A5684D4" w14:textId="77777777" w:rsidR="00740066" w:rsidRDefault="00740066" w:rsidP="0044761D">
      <w:pPr>
        <w:pStyle w:val="af2"/>
      </w:pPr>
      <w:r>
        <w:rPr>
          <w:rStyle w:val="af4"/>
        </w:rPr>
        <w:footnoteRef/>
      </w:r>
      <w:r>
        <w:t xml:space="preserve"> </w:t>
      </w:r>
      <w:r w:rsidRPr="00A66E66">
        <w:rPr>
          <w:rFonts w:asciiTheme="minorEastAsia" w:eastAsiaTheme="minorEastAsia" w:hAnsiTheme="minorEastAsia" w:hint="eastAsia"/>
        </w:rPr>
        <w:t>麦克弗森自称他的占有性个人主义是从R.H.托尼的获取性（</w:t>
      </w:r>
      <w:r w:rsidRPr="00A66E66">
        <w:rPr>
          <w:rFonts w:eastAsiaTheme="minorEastAsia"/>
        </w:rPr>
        <w:t>Acquisitive</w:t>
      </w:r>
      <w:r w:rsidRPr="00A66E66">
        <w:rPr>
          <w:rFonts w:asciiTheme="minorEastAsia" w:eastAsiaTheme="minorEastAsia" w:hAnsiTheme="minorEastAsia" w:hint="eastAsia"/>
        </w:rPr>
        <w:t>）观念中发展而来的；1945年，他在《政治理论研究中的欺骗性任务》中首次使用了“占有性个人主义”这个概念；在1962年出版的《占有性个人主义的政治理论：从霍布斯到洛克》中系统地阐述这一概念。</w:t>
      </w:r>
    </w:p>
  </w:footnote>
  <w:footnote w:id="3">
    <w:p w14:paraId="4432946E" w14:textId="77777777" w:rsidR="00740066" w:rsidRDefault="00740066" w:rsidP="0044761D">
      <w:pPr>
        <w:pStyle w:val="af2"/>
      </w:pPr>
      <w:r>
        <w:rPr>
          <w:rStyle w:val="af4"/>
        </w:rPr>
        <w:footnoteRef/>
      </w:r>
      <w:r>
        <w:rPr>
          <w:bCs/>
        </w:rPr>
        <w:t xml:space="preserve"> </w:t>
      </w:r>
      <w:r w:rsidRPr="007F18C9">
        <w:rPr>
          <w:bCs/>
        </w:rPr>
        <w:t>Peter Lindsay, Creative Individualism: The Democratic Vision of C.B. Macpherson, New York: State University of New York Press, 1996.pp.xii, 176</w:t>
      </w:r>
    </w:p>
  </w:footnote>
  <w:footnote w:id="4">
    <w:p w14:paraId="63750A83" w14:textId="77777777" w:rsidR="00740066" w:rsidRPr="00A66E66" w:rsidRDefault="00740066" w:rsidP="0044761D">
      <w:pPr>
        <w:pStyle w:val="af2"/>
        <w:rPr>
          <w:rFonts w:ascii="宋体" w:hAnsi="宋体"/>
        </w:rPr>
      </w:pPr>
      <w:r>
        <w:rPr>
          <w:rStyle w:val="af4"/>
        </w:rPr>
        <w:footnoteRef/>
      </w:r>
      <w:r>
        <w:t xml:space="preserve"> </w:t>
      </w:r>
      <w:r w:rsidRPr="00A66E66">
        <w:rPr>
          <w:rFonts w:ascii="宋体" w:hAnsi="宋体" w:hint="eastAsia"/>
        </w:rPr>
        <w:t>参见王钦：《利维坦的政治困境——评麦克弗森&lt;占有性个人主义的政治理论&gt;》,《中国图书评论》，</w:t>
      </w:r>
      <w:r w:rsidRPr="00A66E66">
        <w:rPr>
          <w:rFonts w:ascii="宋体" w:hAnsi="宋体"/>
        </w:rPr>
        <w:t>2013</w:t>
      </w:r>
      <w:r w:rsidRPr="00A66E66">
        <w:rPr>
          <w:rFonts w:ascii="宋体" w:hAnsi="宋体" w:hint="eastAsia"/>
        </w:rPr>
        <w:t>年1</w:t>
      </w:r>
      <w:r w:rsidRPr="00A66E66">
        <w:rPr>
          <w:rFonts w:ascii="宋体" w:hAnsi="宋体"/>
        </w:rPr>
        <w:t>0</w:t>
      </w:r>
      <w:r w:rsidRPr="00A66E66">
        <w:rPr>
          <w:rFonts w:ascii="宋体" w:hAnsi="宋体" w:hint="eastAsia"/>
        </w:rPr>
        <w:t>期</w:t>
      </w:r>
    </w:p>
  </w:footnote>
  <w:footnote w:id="5">
    <w:p w14:paraId="1C213988" w14:textId="77777777" w:rsidR="00740066" w:rsidRPr="00A66E66" w:rsidRDefault="00740066" w:rsidP="0044761D">
      <w:pPr>
        <w:pStyle w:val="af2"/>
        <w:rPr>
          <w:rFonts w:ascii="宋体" w:hAnsi="宋体"/>
        </w:rPr>
      </w:pPr>
      <w:r w:rsidRPr="00A66E66">
        <w:rPr>
          <w:rStyle w:val="af4"/>
          <w:rFonts w:ascii="宋体" w:hAnsi="宋体"/>
        </w:rPr>
        <w:footnoteRef/>
      </w:r>
      <w:r w:rsidRPr="00A66E66">
        <w:rPr>
          <w:rFonts w:ascii="宋体" w:hAnsi="宋体" w:hint="eastAsia"/>
        </w:rPr>
        <w:t xml:space="preserve"> </w:t>
      </w:r>
      <w:r w:rsidRPr="00A66E66">
        <w:rPr>
          <w:rFonts w:ascii="宋体" w:hAnsi="宋体"/>
        </w:rPr>
        <w:t>[</w:t>
      </w:r>
      <w:r w:rsidRPr="00A66E66">
        <w:rPr>
          <w:rFonts w:ascii="宋体" w:hAnsi="宋体" w:hint="eastAsia"/>
        </w:rPr>
        <w:t>美]艾伦·沃尔夫：《合法性的限度》，沈汉译，北京：商务印书馆，200</w:t>
      </w:r>
      <w:r w:rsidRPr="00A66E66">
        <w:rPr>
          <w:rFonts w:ascii="宋体" w:hAnsi="宋体"/>
        </w:rPr>
        <w:t>5</w:t>
      </w:r>
      <w:r w:rsidRPr="00A66E66">
        <w:rPr>
          <w:rFonts w:ascii="宋体" w:hAnsi="宋体" w:hint="eastAsia"/>
        </w:rPr>
        <w:t>年，第1</w:t>
      </w:r>
      <w:r w:rsidRPr="00A66E66">
        <w:rPr>
          <w:rFonts w:ascii="宋体" w:hAnsi="宋体"/>
        </w:rPr>
        <w:t>8</w:t>
      </w:r>
      <w:r w:rsidRPr="00A66E66">
        <w:rPr>
          <w:rFonts w:ascii="宋体" w:hAnsi="宋体" w:hint="eastAsia"/>
        </w:rPr>
        <w:t>页</w:t>
      </w:r>
    </w:p>
  </w:footnote>
  <w:footnote w:id="6">
    <w:p w14:paraId="41A8C623" w14:textId="77777777" w:rsidR="00740066" w:rsidRPr="00A66E66" w:rsidRDefault="00740066" w:rsidP="0044761D">
      <w:pPr>
        <w:pStyle w:val="af2"/>
        <w:rPr>
          <w:rFonts w:ascii="宋体" w:hAnsi="宋体"/>
        </w:rPr>
      </w:pPr>
      <w:r w:rsidRPr="00A66E66">
        <w:rPr>
          <w:rStyle w:val="af4"/>
          <w:rFonts w:ascii="宋体" w:hAnsi="宋体"/>
        </w:rPr>
        <w:footnoteRef/>
      </w:r>
      <w:r w:rsidRPr="00A66E66">
        <w:rPr>
          <w:rFonts w:ascii="宋体" w:hAnsi="宋体"/>
        </w:rPr>
        <w:t xml:space="preserve"> </w:t>
      </w:r>
      <w:r w:rsidRPr="00A66E66">
        <w:rPr>
          <w:rFonts w:ascii="宋体" w:hAnsi="宋体" w:hint="eastAsia"/>
        </w:rPr>
        <w:t>[加] C.B.麦克弗森：《占有性个人主义的政治理论：从霍布斯到洛克》，张传玺译，浙江：浙江大学出版社，2018年，第</w:t>
      </w:r>
      <w:r w:rsidRPr="00A66E66">
        <w:rPr>
          <w:rFonts w:ascii="宋体" w:hAnsi="宋体"/>
        </w:rPr>
        <w:t>19</w:t>
      </w:r>
      <w:r w:rsidRPr="00A66E66">
        <w:rPr>
          <w:rFonts w:ascii="宋体" w:hAnsi="宋体" w:hint="eastAsia"/>
        </w:rPr>
        <w:t>页</w:t>
      </w:r>
    </w:p>
  </w:footnote>
  <w:footnote w:id="7">
    <w:p w14:paraId="02C5FB3E" w14:textId="77777777" w:rsidR="00740066" w:rsidRPr="00A66E66" w:rsidRDefault="00740066" w:rsidP="0044761D">
      <w:pPr>
        <w:pStyle w:val="af2"/>
      </w:pPr>
      <w:r w:rsidRPr="00A66E66">
        <w:rPr>
          <w:rStyle w:val="af4"/>
          <w:rFonts w:ascii="宋体" w:hAnsi="宋体"/>
        </w:rPr>
        <w:footnoteRef/>
      </w:r>
      <w:r w:rsidRPr="00A66E66">
        <w:rPr>
          <w:rFonts w:ascii="宋体" w:hAnsi="宋体"/>
        </w:rPr>
        <w:t xml:space="preserve"> </w:t>
      </w:r>
      <w:r w:rsidRPr="00A66E66">
        <w:t>C.B. Macpherson, Democratic Theory: Essays in Retrieval [M], London: Oxford University Press, 1973, P239</w:t>
      </w:r>
    </w:p>
  </w:footnote>
  <w:footnote w:id="8">
    <w:p w14:paraId="00443ACA" w14:textId="77777777" w:rsidR="00740066" w:rsidRPr="00A66E66" w:rsidRDefault="00740066">
      <w:pPr>
        <w:pStyle w:val="af2"/>
        <w:rPr>
          <w:rFonts w:ascii="宋体" w:hAnsi="宋体"/>
        </w:rPr>
      </w:pPr>
      <w:r w:rsidRPr="00A66E66">
        <w:rPr>
          <w:rStyle w:val="af4"/>
          <w:rFonts w:ascii="宋体" w:hAnsi="宋体"/>
        </w:rPr>
        <w:footnoteRef/>
      </w:r>
      <w:r w:rsidRPr="00A66E66">
        <w:rPr>
          <w:rFonts w:ascii="宋体" w:hAnsi="宋体"/>
        </w:rPr>
        <w:t xml:space="preserve"> </w:t>
      </w:r>
      <w:r w:rsidRPr="00A66E66">
        <w:rPr>
          <w:rFonts w:ascii="宋体" w:hAnsi="宋体" w:hint="eastAsia"/>
        </w:rPr>
        <w:t>麦克弗森对“占有性个人主义</w:t>
      </w:r>
      <w:r w:rsidRPr="00A66E66">
        <w:rPr>
          <w:rFonts w:ascii="宋体" w:hAnsi="宋体"/>
        </w:rPr>
        <w:t>”</w:t>
      </w:r>
      <w:r w:rsidRPr="00A66E66">
        <w:rPr>
          <w:rFonts w:ascii="宋体" w:hAnsi="宋体" w:hint="eastAsia"/>
        </w:rPr>
        <w:t>观念做出如下定义：“个人实质上是自己人身或能力的所有权人，为此他对社会无所亏欠。个人既不能被视为一个道德整体，也不被视为更大的社会整体的一部分，而被视为自己的所有人。所有权关系</w:t>
      </w:r>
      <w:r w:rsidRPr="00A66E66">
        <w:rPr>
          <w:rFonts w:ascii="宋体" w:hAnsi="宋体"/>
        </w:rPr>
        <w:t>……</w:t>
      </w:r>
      <w:r w:rsidRPr="00A66E66">
        <w:rPr>
          <w:rFonts w:ascii="宋体" w:hAnsi="宋体" w:hint="eastAsia"/>
        </w:rPr>
        <w:t>被附会到个人的本性中。个人主义认为个人是自由的，仅仅因为他是他的人身及禀赋的所有者。”</w:t>
      </w:r>
      <w:r w:rsidRPr="00A66E66">
        <w:rPr>
          <w:rFonts w:ascii="宋体" w:hAnsi="宋体"/>
        </w:rPr>
        <w:t xml:space="preserve"> </w:t>
      </w:r>
      <w:r w:rsidRPr="00A66E66">
        <w:rPr>
          <w:rFonts w:ascii="宋体" w:hAnsi="宋体" w:hint="eastAsia"/>
        </w:rPr>
        <w:t>参见</w:t>
      </w:r>
      <w:bookmarkStart w:id="14" w:name="_Hlk39104184"/>
      <w:r w:rsidRPr="00A66E66">
        <w:rPr>
          <w:rFonts w:ascii="宋体" w:hAnsi="宋体" w:hint="eastAsia"/>
        </w:rPr>
        <w:t>[加] C.B.麦克弗森：《占有性个人主义的政治理论：从霍布斯到洛克》，张传玺译，浙江：浙江大学出版社，2018年，第3页</w:t>
      </w:r>
    </w:p>
    <w:bookmarkEnd w:id="14"/>
  </w:footnote>
  <w:footnote w:id="9">
    <w:p w14:paraId="549012E1" w14:textId="77777777" w:rsidR="00740066" w:rsidRPr="004D13E8" w:rsidRDefault="00740066" w:rsidP="0044761D">
      <w:pPr>
        <w:pStyle w:val="af2"/>
      </w:pPr>
      <w:r>
        <w:rPr>
          <w:rStyle w:val="af4"/>
        </w:rPr>
        <w:footnoteRef/>
      </w:r>
      <w:r>
        <w:t xml:space="preserve"> </w:t>
      </w:r>
      <w:r w:rsidRPr="00A66E66">
        <w:rPr>
          <w:rFonts w:asciiTheme="minorEastAsia" w:eastAsiaTheme="minorEastAsia" w:hAnsiTheme="minorEastAsia" w:hint="eastAsia"/>
        </w:rPr>
        <w:t>第一种“习俗或身份的社会”（</w:t>
      </w:r>
      <w:r w:rsidRPr="00A66E66">
        <w:rPr>
          <w:rFonts w:eastAsiaTheme="minorEastAsia"/>
        </w:rPr>
        <w:t>customary or status society</w:t>
      </w:r>
      <w:r w:rsidRPr="00A66E66">
        <w:rPr>
          <w:rFonts w:asciiTheme="minorEastAsia" w:eastAsiaTheme="minorEastAsia" w:hAnsiTheme="minorEastAsia" w:hint="eastAsia"/>
        </w:rPr>
        <w:t>）中，不存在土地、资本与劳动力市场，社会阶层相对稳固，不会引起“每个人反对一切人”的权力斗争。第二种</w:t>
      </w:r>
      <w:r w:rsidRPr="00A66E66">
        <w:rPr>
          <w:rFonts w:asciiTheme="minorEastAsia" w:eastAsiaTheme="minorEastAsia" w:hAnsiTheme="minorEastAsia"/>
        </w:rPr>
        <w:t xml:space="preserve"> “</w:t>
      </w:r>
      <w:r w:rsidRPr="00A66E66">
        <w:rPr>
          <w:rFonts w:asciiTheme="minorEastAsia" w:eastAsiaTheme="minorEastAsia" w:hAnsiTheme="minorEastAsia" w:hint="eastAsia"/>
        </w:rPr>
        <w:t>简单市场社会</w:t>
      </w:r>
      <w:r w:rsidRPr="00A66E66">
        <w:rPr>
          <w:rFonts w:asciiTheme="minorEastAsia" w:eastAsiaTheme="minorEastAsia" w:hAnsiTheme="minorEastAsia"/>
        </w:rPr>
        <w:t>”</w:t>
      </w:r>
      <w:r w:rsidRPr="00A66E66">
        <w:rPr>
          <w:rFonts w:asciiTheme="minorEastAsia" w:eastAsiaTheme="minorEastAsia" w:hAnsiTheme="minorEastAsia" w:hint="eastAsia"/>
        </w:rPr>
        <w:t>（</w:t>
      </w:r>
      <w:r w:rsidRPr="00A66E66">
        <w:rPr>
          <w:rFonts w:eastAsiaTheme="minorEastAsia"/>
        </w:rPr>
        <w:t>simple market society</w:t>
      </w:r>
      <w:r w:rsidRPr="00A66E66">
        <w:rPr>
          <w:rFonts w:asciiTheme="minorEastAsia" w:eastAsiaTheme="minorEastAsia" w:hAnsiTheme="minorEastAsia" w:hint="eastAsia"/>
        </w:rPr>
        <w:t>），商品和服务在市场流通，但劳动力本身不可转让，因此没有形成劳动力市场。在这种社会中人满足于自己拥有的权力，不会为保持现状而追求更多权力，因此也不符合霍布斯“自然状态”。唯一满足的只有“占有性市场社会</w:t>
      </w:r>
      <w:r w:rsidRPr="00A66E66">
        <w:rPr>
          <w:rFonts w:asciiTheme="minorEastAsia" w:eastAsiaTheme="minorEastAsia" w:hAnsiTheme="minorEastAsia"/>
        </w:rPr>
        <w:t>”(</w:t>
      </w:r>
      <w:r w:rsidRPr="00A66E66">
        <w:rPr>
          <w:rFonts w:eastAsiaTheme="minorEastAsia"/>
        </w:rPr>
        <w:t>possessive market society</w:t>
      </w:r>
      <w:r w:rsidRPr="00A66E66">
        <w:rPr>
          <w:rFonts w:asciiTheme="minorEastAsia" w:eastAsiaTheme="minorEastAsia" w:hAnsiTheme="minorEastAsia"/>
        </w:rPr>
        <w:t>)</w:t>
      </w:r>
      <w:r w:rsidRPr="00A66E66">
        <w:rPr>
          <w:rFonts w:asciiTheme="minorEastAsia" w:eastAsiaTheme="minorEastAsia" w:hAnsiTheme="minorEastAsia" w:hint="eastAsia"/>
        </w:rPr>
        <w:t>，劳动力与土地及其他商品一样都可以自由转让，每个个体在市场中必须以提供商品的形式参与竞争。参见[加] C.B.麦克弗森：《占有性个人主义的政治理论：从霍布斯到洛克》，张传玺译，浙江：浙江大学出版社，2018年，第</w:t>
      </w:r>
      <w:r w:rsidRPr="00A66E66">
        <w:rPr>
          <w:rFonts w:asciiTheme="minorEastAsia" w:eastAsiaTheme="minorEastAsia" w:hAnsiTheme="minorEastAsia"/>
        </w:rPr>
        <w:t>49</w:t>
      </w:r>
      <w:r w:rsidRPr="00A66E66">
        <w:rPr>
          <w:rFonts w:asciiTheme="minorEastAsia" w:eastAsiaTheme="minorEastAsia" w:hAnsiTheme="minorEastAsia" w:hint="eastAsia"/>
        </w:rPr>
        <w:t>-</w:t>
      </w:r>
      <w:r w:rsidRPr="00A66E66">
        <w:rPr>
          <w:rFonts w:asciiTheme="minorEastAsia" w:eastAsiaTheme="minorEastAsia" w:hAnsiTheme="minorEastAsia"/>
        </w:rPr>
        <w:t>62</w:t>
      </w:r>
      <w:r w:rsidRPr="00A66E66">
        <w:rPr>
          <w:rFonts w:asciiTheme="minorEastAsia" w:eastAsiaTheme="minorEastAsia" w:hAnsiTheme="minorEastAsia" w:hint="eastAsia"/>
        </w:rPr>
        <w:t>页</w:t>
      </w:r>
    </w:p>
  </w:footnote>
  <w:footnote w:id="10">
    <w:p w14:paraId="363114C1" w14:textId="77777777" w:rsidR="00740066" w:rsidRPr="00A66E66" w:rsidRDefault="00740066" w:rsidP="0044761D">
      <w:pPr>
        <w:pStyle w:val="af2"/>
        <w:rPr>
          <w:rFonts w:ascii="宋体" w:hAnsi="宋体"/>
        </w:rPr>
      </w:pPr>
      <w:r>
        <w:rPr>
          <w:rStyle w:val="af4"/>
        </w:rPr>
        <w:footnoteRef/>
      </w:r>
      <w:r>
        <w:t xml:space="preserve"> </w:t>
      </w:r>
      <w:r w:rsidRPr="00A66E66">
        <w:rPr>
          <w:rFonts w:ascii="宋体" w:hAnsi="宋体" w:hint="eastAsia"/>
        </w:rPr>
        <w:t>[加] C.B.麦克弗森：《占有性个人主义的政治理论：从霍布斯到洛克》，张传玺译，浙江：浙江大学出版社，2018年，第</w:t>
      </w:r>
      <w:r w:rsidRPr="00A66E66">
        <w:rPr>
          <w:rFonts w:ascii="宋体" w:hAnsi="宋体"/>
        </w:rPr>
        <w:t>55</w:t>
      </w:r>
      <w:r w:rsidRPr="00A66E66">
        <w:rPr>
          <w:rFonts w:ascii="宋体" w:hAnsi="宋体" w:hint="eastAsia"/>
        </w:rPr>
        <w:t>页</w:t>
      </w:r>
    </w:p>
  </w:footnote>
  <w:footnote w:id="11">
    <w:p w14:paraId="13F60396" w14:textId="77777777" w:rsidR="00740066" w:rsidRPr="00A66E66" w:rsidRDefault="00740066" w:rsidP="0044761D">
      <w:pPr>
        <w:pStyle w:val="af2"/>
        <w:rPr>
          <w:rFonts w:ascii="宋体" w:hAnsi="宋体"/>
        </w:rPr>
      </w:pPr>
      <w:r w:rsidRPr="00A66E66">
        <w:rPr>
          <w:rStyle w:val="af4"/>
          <w:rFonts w:ascii="宋体" w:hAnsi="宋体"/>
        </w:rPr>
        <w:footnoteRef/>
      </w:r>
      <w:r w:rsidRPr="00A66E66">
        <w:rPr>
          <w:rFonts w:ascii="宋体" w:hAnsi="宋体"/>
        </w:rPr>
        <w:t xml:space="preserve"> </w:t>
      </w:r>
      <w:bookmarkStart w:id="15" w:name="_Hlk38711551"/>
      <w:bookmarkStart w:id="16" w:name="_Hlk39105742"/>
      <w:r w:rsidRPr="00A66E66">
        <w:rPr>
          <w:rFonts w:ascii="宋体" w:hAnsi="宋体" w:hint="eastAsia"/>
        </w:rPr>
        <w:t>[加] C.B.麦克弗森：《自由民主的生平与时代》，闫飞飞译，江苏：江苏人民出版社，2</w:t>
      </w:r>
      <w:r w:rsidRPr="00A66E66">
        <w:rPr>
          <w:rFonts w:ascii="宋体" w:hAnsi="宋体"/>
        </w:rPr>
        <w:t>018</w:t>
      </w:r>
      <w:r w:rsidRPr="00A66E66">
        <w:rPr>
          <w:rFonts w:ascii="宋体" w:hAnsi="宋体" w:hint="eastAsia"/>
        </w:rPr>
        <w:t>年</w:t>
      </w:r>
      <w:bookmarkEnd w:id="15"/>
      <w:r w:rsidRPr="00A66E66">
        <w:rPr>
          <w:rFonts w:ascii="宋体" w:hAnsi="宋体" w:hint="eastAsia"/>
        </w:rPr>
        <w:t>，第4页</w:t>
      </w:r>
      <w:bookmarkEnd w:id="16"/>
    </w:p>
  </w:footnote>
  <w:footnote w:id="12">
    <w:p w14:paraId="5FF4524E" w14:textId="77777777" w:rsidR="00740066" w:rsidRPr="003219CD" w:rsidRDefault="00740066">
      <w:pPr>
        <w:pStyle w:val="af2"/>
        <w:rPr>
          <w:rFonts w:asciiTheme="minorEastAsia" w:eastAsiaTheme="minorEastAsia" w:hAnsiTheme="minorEastAsia"/>
        </w:rPr>
      </w:pPr>
      <w:r w:rsidRPr="003219CD">
        <w:rPr>
          <w:rStyle w:val="af4"/>
          <w:rFonts w:asciiTheme="minorEastAsia" w:eastAsiaTheme="minorEastAsia" w:hAnsiTheme="minorEastAsia"/>
        </w:rPr>
        <w:footnoteRef/>
      </w:r>
      <w:r w:rsidRPr="003219CD">
        <w:rPr>
          <w:rFonts w:asciiTheme="minorEastAsia" w:eastAsiaTheme="minorEastAsia" w:hAnsiTheme="minorEastAsia"/>
        </w:rPr>
        <w:t xml:space="preserve"> </w:t>
      </w:r>
      <w:r w:rsidRPr="003219CD">
        <w:rPr>
          <w:rFonts w:asciiTheme="minorEastAsia" w:eastAsiaTheme="minorEastAsia" w:hAnsiTheme="minorEastAsia" w:hint="eastAsia"/>
        </w:rPr>
        <w:t>[加] C.B.麦克弗森：《占有性个人主义的政治理论：从霍布斯到洛克》，张传玺译，浙江：浙江大学出版社，2018年，第</w:t>
      </w:r>
      <w:r w:rsidRPr="003219CD">
        <w:rPr>
          <w:rFonts w:asciiTheme="minorEastAsia" w:eastAsiaTheme="minorEastAsia" w:hAnsiTheme="minorEastAsia"/>
        </w:rPr>
        <w:t>207</w:t>
      </w:r>
      <w:r w:rsidRPr="003219CD">
        <w:rPr>
          <w:rFonts w:asciiTheme="minorEastAsia" w:eastAsiaTheme="minorEastAsia" w:hAnsiTheme="minorEastAsia" w:hint="eastAsia"/>
        </w:rPr>
        <w:t>页</w:t>
      </w:r>
    </w:p>
  </w:footnote>
  <w:footnote w:id="13">
    <w:p w14:paraId="3B0658BF" w14:textId="77777777" w:rsidR="00740066" w:rsidRPr="003219CD" w:rsidRDefault="00740066" w:rsidP="0044761D">
      <w:pPr>
        <w:pStyle w:val="af2"/>
        <w:rPr>
          <w:rFonts w:asciiTheme="minorEastAsia" w:eastAsiaTheme="minorEastAsia" w:hAnsiTheme="minorEastAsia"/>
        </w:rPr>
      </w:pPr>
      <w:r w:rsidRPr="003219CD">
        <w:rPr>
          <w:rStyle w:val="af4"/>
          <w:rFonts w:asciiTheme="minorEastAsia" w:eastAsiaTheme="minorEastAsia" w:hAnsiTheme="minorEastAsia"/>
        </w:rPr>
        <w:footnoteRef/>
      </w:r>
      <w:r w:rsidRPr="003219CD">
        <w:rPr>
          <w:rFonts w:asciiTheme="minorEastAsia" w:eastAsiaTheme="minorEastAsia" w:hAnsiTheme="minorEastAsia"/>
        </w:rPr>
        <w:t xml:space="preserve"> </w:t>
      </w:r>
      <w:bookmarkStart w:id="17" w:name="_Hlk38711574"/>
      <w:r w:rsidRPr="003219CD">
        <w:rPr>
          <w:rFonts w:asciiTheme="minorEastAsia" w:eastAsiaTheme="minorEastAsia" w:hAnsiTheme="minorEastAsia" w:hint="eastAsia"/>
        </w:rPr>
        <w:t>洛克为占有权利规定了三个限制：第一，充足性的限制。一个人在占有某项财产时要留有足够的同样好的东西给其他人。第二，浪费的限制。上帝创造的东西是有限度的，不应被人们糟蹋和败坏。第三，劳动的限制。一个人获得某种财产只能是通过自己的劳动。参见洛克</w:t>
      </w:r>
      <w:r w:rsidRPr="003219CD">
        <w:rPr>
          <w:rFonts w:asciiTheme="minorEastAsia" w:eastAsiaTheme="minorEastAsia" w:hAnsiTheme="minorEastAsia"/>
        </w:rPr>
        <w:t xml:space="preserve">: </w:t>
      </w:r>
      <w:r w:rsidRPr="003219CD">
        <w:rPr>
          <w:rFonts w:asciiTheme="minorEastAsia" w:eastAsiaTheme="minorEastAsia" w:hAnsiTheme="minorEastAsia" w:hint="eastAsia"/>
        </w:rPr>
        <w:t>《政府论》（下），叶启芳等译，北京：商务印书馆，</w:t>
      </w:r>
      <w:r w:rsidRPr="003219CD">
        <w:rPr>
          <w:rFonts w:asciiTheme="minorEastAsia" w:eastAsiaTheme="minorEastAsia" w:hAnsiTheme="minorEastAsia"/>
        </w:rPr>
        <w:t>1982</w:t>
      </w:r>
      <w:r w:rsidRPr="003219CD">
        <w:rPr>
          <w:rFonts w:asciiTheme="minorEastAsia" w:eastAsiaTheme="minorEastAsia" w:hAnsiTheme="minorEastAsia" w:hint="eastAsia"/>
        </w:rPr>
        <w:t>年，第1</w:t>
      </w:r>
      <w:r w:rsidRPr="003219CD">
        <w:rPr>
          <w:rFonts w:asciiTheme="minorEastAsia" w:eastAsiaTheme="minorEastAsia" w:hAnsiTheme="minorEastAsia"/>
        </w:rPr>
        <w:t>8</w:t>
      </w:r>
      <w:r w:rsidRPr="003219CD">
        <w:rPr>
          <w:rFonts w:asciiTheme="minorEastAsia" w:eastAsiaTheme="minorEastAsia" w:hAnsiTheme="minorEastAsia" w:hint="eastAsia"/>
        </w:rPr>
        <w:t>-</w:t>
      </w:r>
      <w:r w:rsidRPr="003219CD">
        <w:rPr>
          <w:rFonts w:asciiTheme="minorEastAsia" w:eastAsiaTheme="minorEastAsia" w:hAnsiTheme="minorEastAsia"/>
        </w:rPr>
        <w:t>20</w:t>
      </w:r>
      <w:r w:rsidRPr="003219CD">
        <w:rPr>
          <w:rFonts w:asciiTheme="minorEastAsia" w:eastAsiaTheme="minorEastAsia" w:hAnsiTheme="minorEastAsia" w:hint="eastAsia"/>
        </w:rPr>
        <w:t>页</w:t>
      </w:r>
      <w:bookmarkEnd w:id="17"/>
    </w:p>
  </w:footnote>
  <w:footnote w:id="14">
    <w:p w14:paraId="7D876C21" w14:textId="77777777" w:rsidR="00740066" w:rsidRPr="007D0C88" w:rsidRDefault="00740066" w:rsidP="0044761D">
      <w:pPr>
        <w:pStyle w:val="af2"/>
        <w:rPr>
          <w:rFonts w:asciiTheme="minorEastAsia" w:eastAsiaTheme="minorEastAsia" w:hAnsiTheme="minorEastAsia"/>
        </w:rPr>
      </w:pPr>
      <w:r w:rsidRPr="003219CD">
        <w:rPr>
          <w:rStyle w:val="af4"/>
          <w:rFonts w:asciiTheme="minorEastAsia" w:eastAsiaTheme="minorEastAsia" w:hAnsiTheme="minorEastAsia"/>
        </w:rPr>
        <w:footnoteRef/>
      </w:r>
      <w:bookmarkStart w:id="18" w:name="_Hlk39105806"/>
      <w:r>
        <w:t xml:space="preserve"> </w:t>
      </w:r>
      <w:r w:rsidRPr="007D0C88">
        <w:rPr>
          <w:rFonts w:asciiTheme="minorEastAsia" w:eastAsiaTheme="minorEastAsia" w:hAnsiTheme="minorEastAsia" w:hint="eastAsia"/>
        </w:rPr>
        <w:t>[加] C.B.麦克弗森：《占有性个人主义的政治理论：从霍布斯到洛克》，张传玺译，浙江：浙江大学出版社，2018年，第</w:t>
      </w:r>
      <w:r w:rsidRPr="007D0C88">
        <w:rPr>
          <w:rFonts w:asciiTheme="minorEastAsia" w:eastAsiaTheme="minorEastAsia" w:hAnsiTheme="minorEastAsia"/>
        </w:rPr>
        <w:t>214</w:t>
      </w:r>
      <w:r w:rsidRPr="007D0C88">
        <w:rPr>
          <w:rFonts w:asciiTheme="minorEastAsia" w:eastAsiaTheme="minorEastAsia" w:hAnsiTheme="minorEastAsia" w:hint="eastAsia"/>
        </w:rPr>
        <w:t>页</w:t>
      </w:r>
      <w:bookmarkEnd w:id="18"/>
    </w:p>
  </w:footnote>
  <w:footnote w:id="15">
    <w:p w14:paraId="4F4C1889" w14:textId="77777777" w:rsidR="00740066" w:rsidRPr="003219CD" w:rsidRDefault="00740066" w:rsidP="0044761D">
      <w:pPr>
        <w:pStyle w:val="af2"/>
        <w:rPr>
          <w:rFonts w:asciiTheme="minorEastAsia" w:eastAsiaTheme="minorEastAsia" w:hAnsiTheme="minorEastAsia"/>
        </w:rPr>
      </w:pPr>
      <w:r w:rsidRPr="007D0C88">
        <w:rPr>
          <w:rStyle w:val="af4"/>
          <w:rFonts w:asciiTheme="minorEastAsia" w:eastAsiaTheme="minorEastAsia" w:hAnsiTheme="minorEastAsia"/>
        </w:rPr>
        <w:footnoteRef/>
      </w:r>
      <w:r w:rsidRPr="007D0C88">
        <w:rPr>
          <w:rFonts w:asciiTheme="minorEastAsia" w:eastAsiaTheme="minorEastAsia" w:hAnsiTheme="minorEastAsia"/>
        </w:rPr>
        <w:t xml:space="preserve"> </w:t>
      </w:r>
      <w:r w:rsidRPr="007D0C88">
        <w:rPr>
          <w:rFonts w:asciiTheme="minorEastAsia" w:eastAsiaTheme="minorEastAsia" w:hAnsiTheme="minorEastAsia" w:hint="eastAsia"/>
        </w:rPr>
        <w:t>[加] C.B.麦克弗森：《占有性个人主义的政治理论：从霍布斯到洛克》，张传玺译，浙江：浙江大学出版社，2018年，第</w:t>
      </w:r>
      <w:r w:rsidRPr="007D0C88">
        <w:rPr>
          <w:rFonts w:asciiTheme="minorEastAsia" w:eastAsiaTheme="minorEastAsia" w:hAnsiTheme="minorEastAsia"/>
        </w:rPr>
        <w:t>230</w:t>
      </w:r>
      <w:r w:rsidRPr="007D0C88">
        <w:rPr>
          <w:rFonts w:asciiTheme="minorEastAsia" w:eastAsiaTheme="minorEastAsia" w:hAnsiTheme="minorEastAsia" w:hint="eastAsia"/>
        </w:rPr>
        <w:t>页</w:t>
      </w:r>
    </w:p>
  </w:footnote>
  <w:footnote w:id="16">
    <w:p w14:paraId="35562500" w14:textId="77777777" w:rsidR="00740066" w:rsidRPr="0024109B" w:rsidRDefault="00740066" w:rsidP="0072074C">
      <w:pPr>
        <w:pStyle w:val="af2"/>
        <w:rPr>
          <w:rFonts w:ascii="宋体" w:hAnsi="宋体"/>
        </w:rPr>
      </w:pPr>
      <w:r>
        <w:rPr>
          <w:rStyle w:val="af4"/>
        </w:rPr>
        <w:footnoteRef/>
      </w:r>
      <w:r>
        <w:t xml:space="preserve"> </w:t>
      </w:r>
      <w:r w:rsidRPr="0024109B">
        <w:rPr>
          <w:rFonts w:ascii="宋体" w:hAnsi="宋体" w:hint="eastAsia"/>
        </w:rPr>
        <w:t>“</w:t>
      </w:r>
      <w:r w:rsidRPr="0024109B">
        <w:rPr>
          <w:rFonts w:ascii="宋体" w:hAnsi="宋体"/>
        </w:rPr>
        <w:t>(1)</w:t>
      </w:r>
      <w:r w:rsidRPr="0024109B">
        <w:rPr>
          <w:rFonts w:ascii="宋体" w:hAnsi="宋体" w:hint="eastAsia"/>
        </w:rPr>
        <w:t>使人成其为人是免于依赖他人意志的自由。（2）免于依赖他人的自由是指免受任何与其他人的关系约束的自由，但个体为了自身利益而自愿加入的那些关系除外。（3）个体实质上是他自己人身和能力的所有者，为此他对社会无所亏欠。（4）尽管个体不能让渡他对自己人身的整个财产权，但他可以让渡他的劳动能力。（5）人类社会由一系列市场关系构成。（6）因为正是免受他人意志支配的自由使得一个人成为人，所以每个个体的自由只受到保护他人相同自由所必需的那些义务和规则的正当限制。（7）政治社会是一种人类发明物，它旨在保护个体对其人身和物品的财产权，（进而）旨在维系个体（作为自身的所有者）之间的有序交换关系。”出自[加] C.B.麦克弗森：《占有性个人主义的政治理论：从霍布斯到洛克》，张传玺译，浙江：浙江大学出版社，2018年，第2</w:t>
      </w:r>
      <w:r w:rsidRPr="0024109B">
        <w:rPr>
          <w:rFonts w:ascii="宋体" w:hAnsi="宋体"/>
        </w:rPr>
        <w:t>72</w:t>
      </w:r>
      <w:r w:rsidRPr="0024109B">
        <w:rPr>
          <w:rFonts w:ascii="宋体" w:hAnsi="宋体" w:hint="eastAsia"/>
        </w:rPr>
        <w:t>-</w:t>
      </w:r>
      <w:r w:rsidRPr="0024109B">
        <w:rPr>
          <w:rFonts w:ascii="宋体" w:hAnsi="宋体"/>
        </w:rPr>
        <w:t>273</w:t>
      </w:r>
      <w:r w:rsidRPr="0024109B">
        <w:rPr>
          <w:rFonts w:ascii="宋体" w:hAnsi="宋体" w:hint="eastAsia"/>
        </w:rPr>
        <w:t>页</w:t>
      </w:r>
    </w:p>
  </w:footnote>
  <w:footnote w:id="17">
    <w:p w14:paraId="44D633B0" w14:textId="77777777" w:rsidR="00740066" w:rsidRPr="0024109B" w:rsidRDefault="00740066" w:rsidP="00F25673">
      <w:pPr>
        <w:pStyle w:val="af2"/>
      </w:pPr>
      <w:r>
        <w:rPr>
          <w:rStyle w:val="af4"/>
        </w:rPr>
        <w:footnoteRef/>
      </w:r>
      <w:r>
        <w:t xml:space="preserve"> </w:t>
      </w:r>
      <w:r w:rsidRPr="0024109B">
        <w:t xml:space="preserve">J. Dumn, </w:t>
      </w:r>
      <w:r>
        <w:t>“</w:t>
      </w:r>
      <w:r w:rsidRPr="0024109B">
        <w:t>Democracy Unretrieved or the Political Theory of Professor Macpherson</w:t>
      </w:r>
      <w:r>
        <w:t>”</w:t>
      </w:r>
      <w:r w:rsidRPr="0024109B">
        <w:t>, British Journel of Political Science, Vol. 4, No.4, 1974, pp.489-499</w:t>
      </w:r>
    </w:p>
  </w:footnote>
  <w:footnote w:id="18">
    <w:p w14:paraId="6889B3BD" w14:textId="104BDA5B" w:rsidR="00740066" w:rsidRPr="0024109B" w:rsidRDefault="00740066" w:rsidP="0072074C">
      <w:pPr>
        <w:pStyle w:val="af2"/>
      </w:pPr>
      <w:r>
        <w:rPr>
          <w:rStyle w:val="af4"/>
        </w:rPr>
        <w:footnoteRef/>
      </w:r>
      <w:r>
        <w:t xml:space="preserve"> </w:t>
      </w:r>
      <w:r w:rsidRPr="0024109B">
        <w:rPr>
          <w:rFonts w:asciiTheme="minorEastAsia" w:eastAsiaTheme="minorEastAsia" w:hAnsiTheme="minorEastAsia" w:hint="eastAsia"/>
        </w:rPr>
        <w:t>“保护型民主”：原则上，民主的政府制度无外乎是保护被统治者免于政府的压迫；“发展型民主”：引进一个新的道德维度，将民主首先看</w:t>
      </w:r>
      <w:r w:rsidR="009600DF">
        <w:rPr>
          <w:rFonts w:asciiTheme="minorEastAsia" w:eastAsiaTheme="minorEastAsia" w:hAnsiTheme="minorEastAsia" w:hint="eastAsia"/>
        </w:rPr>
        <w:t>作</w:t>
      </w:r>
      <w:r w:rsidRPr="0024109B">
        <w:rPr>
          <w:rFonts w:asciiTheme="minorEastAsia" w:eastAsiaTheme="minorEastAsia" w:hAnsiTheme="minorEastAsia" w:hint="eastAsia"/>
        </w:rPr>
        <w:t>是个人自我发展的手段。“均衡型民主”抛弃了民主的道德维度，因为民主制度的实际运作经验证明发展型模式非常不现实，而将民主描述为精英之间在较少有大众参与的基础上达到均衡的一种竞争。</w:t>
      </w:r>
      <w:r>
        <w:rPr>
          <w:rFonts w:asciiTheme="minorEastAsia" w:eastAsiaTheme="minorEastAsia" w:hAnsiTheme="minorEastAsia" w:hint="eastAsia"/>
        </w:rPr>
        <w:t>参见</w:t>
      </w:r>
      <w:r w:rsidRPr="0024109B">
        <w:rPr>
          <w:rFonts w:asciiTheme="minorEastAsia" w:eastAsiaTheme="minorEastAsia" w:hAnsiTheme="minorEastAsia" w:hint="eastAsia"/>
        </w:rPr>
        <w:t>[加] C.B.麦克弗森：《自由民主的生平与时代》，闫飞飞译，江苏：江苏人民出版社，2</w:t>
      </w:r>
      <w:r w:rsidRPr="0024109B">
        <w:rPr>
          <w:rFonts w:asciiTheme="minorEastAsia" w:eastAsiaTheme="minorEastAsia" w:hAnsiTheme="minorEastAsia"/>
        </w:rPr>
        <w:t>018</w:t>
      </w:r>
      <w:r w:rsidRPr="0024109B">
        <w:rPr>
          <w:rFonts w:asciiTheme="minorEastAsia" w:eastAsiaTheme="minorEastAsia" w:hAnsiTheme="minorEastAsia" w:hint="eastAsia"/>
        </w:rPr>
        <w:t>年，第</w:t>
      </w:r>
      <w:r w:rsidRPr="0024109B">
        <w:rPr>
          <w:rFonts w:asciiTheme="minorEastAsia" w:eastAsiaTheme="minorEastAsia" w:hAnsiTheme="minorEastAsia"/>
        </w:rPr>
        <w:t>20</w:t>
      </w:r>
      <w:r w:rsidRPr="0024109B">
        <w:rPr>
          <w:rFonts w:asciiTheme="minorEastAsia" w:eastAsiaTheme="minorEastAsia" w:hAnsiTheme="minorEastAsia" w:hint="eastAsia"/>
        </w:rPr>
        <w:t>页</w:t>
      </w:r>
    </w:p>
  </w:footnote>
  <w:footnote w:id="19">
    <w:p w14:paraId="05C13A79" w14:textId="77777777" w:rsidR="00740066" w:rsidRPr="009357D0" w:rsidRDefault="00740066" w:rsidP="0072074C">
      <w:pPr>
        <w:pStyle w:val="af2"/>
        <w:rPr>
          <w:rFonts w:ascii="宋体" w:hAnsi="宋体"/>
        </w:rPr>
      </w:pPr>
      <w:r>
        <w:rPr>
          <w:rStyle w:val="af4"/>
        </w:rPr>
        <w:footnoteRef/>
      </w:r>
      <w:r w:rsidRPr="009357D0">
        <w:rPr>
          <w:rFonts w:ascii="宋体" w:hAnsi="宋体"/>
        </w:rPr>
        <w:t xml:space="preserve"> </w:t>
      </w:r>
      <w:bookmarkStart w:id="20" w:name="_Hlk39108686"/>
      <w:r w:rsidRPr="009357D0">
        <w:rPr>
          <w:rFonts w:ascii="宋体" w:hAnsi="宋体" w:hint="eastAsia"/>
        </w:rPr>
        <w:t>[加] C.B.麦克弗森：《自由民主的生平与时代》，闫飞飞译，江苏：江苏人民出版社，2</w:t>
      </w:r>
      <w:r w:rsidRPr="009357D0">
        <w:rPr>
          <w:rFonts w:ascii="宋体" w:hAnsi="宋体"/>
        </w:rPr>
        <w:t>018</w:t>
      </w:r>
      <w:r w:rsidRPr="009357D0">
        <w:rPr>
          <w:rFonts w:ascii="宋体" w:hAnsi="宋体" w:hint="eastAsia"/>
        </w:rPr>
        <w:t>，第</w:t>
      </w:r>
      <w:r w:rsidRPr="009357D0">
        <w:rPr>
          <w:rFonts w:ascii="宋体" w:hAnsi="宋体"/>
        </w:rPr>
        <w:t>24</w:t>
      </w:r>
      <w:r w:rsidRPr="009357D0">
        <w:rPr>
          <w:rFonts w:ascii="宋体" w:hAnsi="宋体" w:hint="eastAsia"/>
        </w:rPr>
        <w:t>页</w:t>
      </w:r>
      <w:bookmarkEnd w:id="20"/>
    </w:p>
  </w:footnote>
  <w:footnote w:id="20">
    <w:p w14:paraId="60ECDB25" w14:textId="77777777" w:rsidR="00740066" w:rsidRPr="009357D0" w:rsidRDefault="00740066" w:rsidP="0072074C">
      <w:pPr>
        <w:pStyle w:val="af2"/>
        <w:rPr>
          <w:rFonts w:ascii="宋体" w:hAnsi="宋体"/>
        </w:rPr>
      </w:pPr>
      <w:r w:rsidRPr="009357D0">
        <w:rPr>
          <w:rStyle w:val="af4"/>
          <w:rFonts w:ascii="宋体" w:hAnsi="宋体"/>
        </w:rPr>
        <w:footnoteRef/>
      </w:r>
      <w:r w:rsidRPr="009357D0">
        <w:rPr>
          <w:rFonts w:ascii="宋体" w:hAnsi="宋体"/>
        </w:rPr>
        <w:t xml:space="preserve"> </w:t>
      </w:r>
      <w:r w:rsidRPr="009357D0">
        <w:rPr>
          <w:rFonts w:ascii="宋体" w:hAnsi="宋体" w:hint="eastAsia"/>
        </w:rPr>
        <w:t>[加] C.B.麦克弗森：《自由民主的生平与时代》，闫飞飞译，江苏：江苏人民出版社，2</w:t>
      </w:r>
      <w:r w:rsidRPr="009357D0">
        <w:rPr>
          <w:rFonts w:ascii="宋体" w:hAnsi="宋体"/>
        </w:rPr>
        <w:t>018</w:t>
      </w:r>
      <w:r w:rsidRPr="009357D0">
        <w:rPr>
          <w:rFonts w:ascii="宋体" w:hAnsi="宋体" w:hint="eastAsia"/>
        </w:rPr>
        <w:t>，第</w:t>
      </w:r>
      <w:r w:rsidRPr="009357D0">
        <w:rPr>
          <w:rFonts w:ascii="宋体" w:hAnsi="宋体"/>
        </w:rPr>
        <w:t>24</w:t>
      </w:r>
      <w:r w:rsidRPr="009357D0">
        <w:rPr>
          <w:rFonts w:ascii="宋体" w:hAnsi="宋体" w:hint="eastAsia"/>
        </w:rPr>
        <w:t>页</w:t>
      </w:r>
    </w:p>
  </w:footnote>
  <w:footnote w:id="21">
    <w:p w14:paraId="799FF434" w14:textId="77777777" w:rsidR="00740066" w:rsidRPr="009357D0" w:rsidRDefault="00740066" w:rsidP="0072074C">
      <w:pPr>
        <w:pStyle w:val="af2"/>
        <w:rPr>
          <w:rFonts w:ascii="宋体" w:hAnsi="宋体"/>
        </w:rPr>
      </w:pPr>
      <w:r w:rsidRPr="009357D0">
        <w:rPr>
          <w:rStyle w:val="af4"/>
          <w:rFonts w:ascii="宋体" w:hAnsi="宋体"/>
        </w:rPr>
        <w:footnoteRef/>
      </w:r>
      <w:r w:rsidRPr="009357D0">
        <w:rPr>
          <w:rFonts w:ascii="宋体" w:hAnsi="宋体"/>
        </w:rPr>
        <w:t xml:space="preserve"> </w:t>
      </w:r>
      <w:r w:rsidRPr="009357D0">
        <w:rPr>
          <w:rFonts w:ascii="宋体" w:hAnsi="宋体" w:hint="eastAsia"/>
        </w:rPr>
        <w:t>[加] C.B.麦克弗森：《自由民主的生平与时代》，闫飞飞译，江苏：江苏人民出版社，2</w:t>
      </w:r>
      <w:r w:rsidRPr="009357D0">
        <w:rPr>
          <w:rFonts w:ascii="宋体" w:hAnsi="宋体"/>
        </w:rPr>
        <w:t>018</w:t>
      </w:r>
      <w:r w:rsidRPr="009357D0">
        <w:rPr>
          <w:rFonts w:ascii="宋体" w:hAnsi="宋体" w:hint="eastAsia"/>
        </w:rPr>
        <w:t>，第</w:t>
      </w:r>
      <w:r w:rsidRPr="009357D0">
        <w:rPr>
          <w:rFonts w:ascii="宋体" w:hAnsi="宋体"/>
        </w:rPr>
        <w:t>25</w:t>
      </w:r>
      <w:r w:rsidRPr="009357D0">
        <w:rPr>
          <w:rFonts w:ascii="宋体" w:hAnsi="宋体" w:hint="eastAsia"/>
        </w:rPr>
        <w:t>页</w:t>
      </w:r>
    </w:p>
  </w:footnote>
  <w:footnote w:id="22">
    <w:p w14:paraId="08685FF6" w14:textId="77777777" w:rsidR="00740066" w:rsidRPr="009357D0" w:rsidRDefault="00740066" w:rsidP="0072074C">
      <w:pPr>
        <w:pStyle w:val="af2"/>
        <w:rPr>
          <w:rFonts w:ascii="宋体" w:hAnsi="宋体"/>
        </w:rPr>
      </w:pPr>
      <w:r w:rsidRPr="009357D0">
        <w:rPr>
          <w:rStyle w:val="af4"/>
          <w:rFonts w:ascii="宋体" w:hAnsi="宋体"/>
        </w:rPr>
        <w:footnoteRef/>
      </w:r>
      <w:r w:rsidRPr="009357D0">
        <w:rPr>
          <w:rFonts w:ascii="宋体" w:hAnsi="宋体"/>
        </w:rPr>
        <w:t xml:space="preserve"> </w:t>
      </w:r>
      <w:r w:rsidRPr="009357D0">
        <w:rPr>
          <w:rFonts w:ascii="宋体" w:hAnsi="宋体" w:hint="eastAsia"/>
        </w:rPr>
        <w:t>[加] C.B.麦克弗森：《自由民主的生平与时代》，闫飞飞译，江苏：江苏人民出版社，2</w:t>
      </w:r>
      <w:r w:rsidRPr="009357D0">
        <w:rPr>
          <w:rFonts w:ascii="宋体" w:hAnsi="宋体"/>
        </w:rPr>
        <w:t>018</w:t>
      </w:r>
      <w:r w:rsidRPr="009357D0">
        <w:rPr>
          <w:rFonts w:ascii="宋体" w:hAnsi="宋体" w:hint="eastAsia"/>
        </w:rPr>
        <w:t>，第</w:t>
      </w:r>
      <w:r w:rsidRPr="009357D0">
        <w:rPr>
          <w:rFonts w:ascii="宋体" w:hAnsi="宋体"/>
        </w:rPr>
        <w:t>20</w:t>
      </w:r>
      <w:r w:rsidRPr="009357D0">
        <w:rPr>
          <w:rFonts w:ascii="宋体" w:hAnsi="宋体" w:hint="eastAsia"/>
        </w:rPr>
        <w:t>页</w:t>
      </w:r>
    </w:p>
  </w:footnote>
  <w:footnote w:id="23">
    <w:p w14:paraId="27361797" w14:textId="77777777" w:rsidR="00740066" w:rsidRPr="003C01C8" w:rsidRDefault="00740066" w:rsidP="0072074C">
      <w:pPr>
        <w:pStyle w:val="af2"/>
      </w:pPr>
      <w:r>
        <w:rPr>
          <w:rStyle w:val="af4"/>
        </w:rPr>
        <w:footnoteRef/>
      </w:r>
      <w:r>
        <w:t xml:space="preserve"> </w:t>
      </w:r>
      <w:r w:rsidRPr="009357D0">
        <w:t>C.B. Macpherson, The Life and Times of liberal Democrary[M], New York: Oxford University Press Inc., 1977, P22</w:t>
      </w:r>
    </w:p>
  </w:footnote>
  <w:footnote w:id="24">
    <w:p w14:paraId="6133D0AC" w14:textId="77777777" w:rsidR="00740066" w:rsidRPr="009357D0" w:rsidRDefault="00740066" w:rsidP="0072074C">
      <w:pPr>
        <w:pStyle w:val="af2"/>
      </w:pPr>
      <w:r>
        <w:rPr>
          <w:rStyle w:val="af4"/>
        </w:rPr>
        <w:footnoteRef/>
      </w:r>
      <w:r>
        <w:t xml:space="preserve"> </w:t>
      </w:r>
      <w:r w:rsidRPr="009357D0">
        <w:t>Peter Lamb</w:t>
      </w:r>
      <w:r>
        <w:t>, “</w:t>
      </w:r>
      <w:r w:rsidRPr="009357D0">
        <w:t>Ideological Reconciliation in the Thought of Harold Laski and C.B. Macpherson</w:t>
      </w:r>
      <w:r>
        <w:t xml:space="preserve">”, </w:t>
      </w:r>
      <w:r w:rsidRPr="009357D0">
        <w:t>Canadian Journal of Political, Vol.35, No.4, 2002, pp.79</w:t>
      </w:r>
      <w:r>
        <w:t>8</w:t>
      </w:r>
    </w:p>
  </w:footnote>
  <w:footnote w:id="25">
    <w:p w14:paraId="66903590" w14:textId="2C65CB37" w:rsidR="00740066" w:rsidRPr="004D5176" w:rsidRDefault="00740066">
      <w:pPr>
        <w:pStyle w:val="af2"/>
      </w:pPr>
      <w:r>
        <w:rPr>
          <w:rStyle w:val="af4"/>
        </w:rPr>
        <w:footnoteRef/>
      </w:r>
      <w:r>
        <w:t xml:space="preserve"> </w:t>
      </w:r>
      <w:r w:rsidRPr="004D5176">
        <w:rPr>
          <w:rFonts w:ascii="宋体" w:hAnsi="宋体" w:hint="eastAsia"/>
        </w:rPr>
        <w:t>正如国内学者许国贤指出</w:t>
      </w:r>
      <w:r>
        <w:rPr>
          <w:rFonts w:ascii="宋体" w:hAnsi="宋体" w:hint="eastAsia"/>
        </w:rPr>
        <w:t>：</w:t>
      </w:r>
      <w:r w:rsidRPr="004D5176">
        <w:rPr>
          <w:rFonts w:ascii="宋体" w:hAnsi="宋体" w:hint="eastAsia"/>
        </w:rPr>
        <w:t>西方的自由主义国家虽然基于竞争性的自由主义立场接纳了民主，但并没有探讨民主是否真正保证了每个人平等的自由权，民主成为竞争激烈的自由社会和国家的附属品 “附属物”</w:t>
      </w:r>
      <w:r>
        <w:rPr>
          <w:rFonts w:ascii="宋体" w:hAnsi="宋体" w:hint="eastAsia"/>
        </w:rPr>
        <w:t>。参见</w:t>
      </w:r>
      <w:r w:rsidRPr="003435AE">
        <w:rPr>
          <w:rFonts w:ascii="宋体" w:hAnsi="宋体" w:hint="eastAsia"/>
        </w:rPr>
        <w:t>许国贤：《马克弗森——民主的政治哲学》，台北：东大，1</w:t>
      </w:r>
      <w:r w:rsidRPr="003435AE">
        <w:rPr>
          <w:rFonts w:ascii="宋体" w:hAnsi="宋体"/>
        </w:rPr>
        <w:t>993</w:t>
      </w:r>
      <w:r w:rsidRPr="003435AE">
        <w:rPr>
          <w:rFonts w:ascii="宋体" w:hAnsi="宋体" w:hint="eastAsia"/>
        </w:rPr>
        <w:t>年</w:t>
      </w:r>
    </w:p>
  </w:footnote>
  <w:footnote w:id="26">
    <w:p w14:paraId="1BD94801" w14:textId="77777777" w:rsidR="00740066" w:rsidRPr="00593EEB" w:rsidRDefault="00740066" w:rsidP="00F25673">
      <w:pPr>
        <w:pStyle w:val="af2"/>
      </w:pPr>
      <w:r>
        <w:rPr>
          <w:rStyle w:val="af4"/>
        </w:rPr>
        <w:footnoteRef/>
      </w:r>
      <w:r>
        <w:t xml:space="preserve"> </w:t>
      </w:r>
      <w:r>
        <w:rPr>
          <w:rFonts w:hint="eastAsia"/>
        </w:rPr>
        <w:t>C.B.</w:t>
      </w:r>
      <w:r>
        <w:t xml:space="preserve"> Macpherson, </w:t>
      </w:r>
      <w:r>
        <w:rPr>
          <w:rFonts w:hint="eastAsia"/>
        </w:rPr>
        <w:t>The</w:t>
      </w:r>
      <w:r>
        <w:t xml:space="preserve"> Real </w:t>
      </w:r>
      <w:r>
        <w:rPr>
          <w:rFonts w:hint="eastAsia"/>
        </w:rPr>
        <w:t>World</w:t>
      </w:r>
      <w:r>
        <w:t xml:space="preserve"> </w:t>
      </w:r>
      <w:r>
        <w:rPr>
          <w:rFonts w:hint="eastAsia"/>
        </w:rPr>
        <w:t>of</w:t>
      </w:r>
      <w:r>
        <w:t xml:space="preserve"> </w:t>
      </w:r>
      <w:r>
        <w:rPr>
          <w:rFonts w:hint="eastAsia"/>
        </w:rPr>
        <w:t>Democracy</w:t>
      </w:r>
      <w:r>
        <w:t>, Toronto: House of Anansi Press, 2006. P16</w:t>
      </w:r>
    </w:p>
  </w:footnote>
  <w:footnote w:id="27">
    <w:p w14:paraId="79AC08F4" w14:textId="77777777" w:rsidR="00740066" w:rsidRPr="003435AE" w:rsidRDefault="00740066" w:rsidP="00F25673">
      <w:pPr>
        <w:pStyle w:val="af2"/>
        <w:rPr>
          <w:rFonts w:ascii="宋体" w:hAnsi="宋体"/>
        </w:rPr>
      </w:pPr>
      <w:r w:rsidRPr="003435AE">
        <w:rPr>
          <w:rStyle w:val="af4"/>
          <w:rFonts w:ascii="宋体" w:hAnsi="宋体"/>
        </w:rPr>
        <w:footnoteRef/>
      </w:r>
      <w:r w:rsidRPr="003435AE">
        <w:rPr>
          <w:rFonts w:ascii="宋体" w:hAnsi="宋体"/>
        </w:rPr>
        <w:t xml:space="preserve"> </w:t>
      </w:r>
      <w:r w:rsidRPr="003435AE">
        <w:rPr>
          <w:rFonts w:ascii="宋体" w:hAnsi="宋体" w:hint="eastAsia"/>
        </w:rPr>
        <w:t>[加] C.B.麦克弗森：《自由民主的生平与时代》，闫飞飞译，江苏：江苏人民出版社，2</w:t>
      </w:r>
      <w:r w:rsidRPr="003435AE">
        <w:rPr>
          <w:rFonts w:ascii="宋体" w:hAnsi="宋体"/>
        </w:rPr>
        <w:t>018</w:t>
      </w:r>
      <w:r w:rsidRPr="003435AE">
        <w:rPr>
          <w:rFonts w:ascii="宋体" w:hAnsi="宋体" w:hint="eastAsia"/>
        </w:rPr>
        <w:t>年，第</w:t>
      </w:r>
      <w:r w:rsidRPr="003435AE">
        <w:rPr>
          <w:rFonts w:ascii="宋体" w:hAnsi="宋体"/>
        </w:rPr>
        <w:t>5</w:t>
      </w:r>
      <w:r w:rsidRPr="003435AE">
        <w:rPr>
          <w:rFonts w:ascii="宋体" w:hAnsi="宋体" w:hint="eastAsia"/>
        </w:rPr>
        <w:t>页</w:t>
      </w:r>
    </w:p>
  </w:footnote>
  <w:footnote w:id="28">
    <w:p w14:paraId="57E07A7D" w14:textId="77777777" w:rsidR="00740066" w:rsidRPr="00C56892" w:rsidRDefault="00740066" w:rsidP="00F25673">
      <w:pPr>
        <w:pStyle w:val="af2"/>
      </w:pPr>
      <w:r>
        <w:rPr>
          <w:rStyle w:val="af4"/>
        </w:rPr>
        <w:footnoteRef/>
      </w:r>
      <w:bookmarkStart w:id="23" w:name="_Hlk39111564"/>
      <w:r>
        <w:t xml:space="preserve"> </w:t>
      </w:r>
      <w:r w:rsidRPr="00A66E66">
        <w:t>C.B. Macpherson, Democratic Theory: Essays in Retrieval [M], London: Oxford University Press, 1973, P</w:t>
      </w:r>
      <w:r>
        <w:t>3</w:t>
      </w:r>
    </w:p>
    <w:bookmarkEnd w:id="23"/>
  </w:footnote>
  <w:footnote w:id="29">
    <w:p w14:paraId="59C8055E" w14:textId="77777777" w:rsidR="00740066" w:rsidRPr="007F661E" w:rsidRDefault="00740066" w:rsidP="00F25673">
      <w:pPr>
        <w:pStyle w:val="af2"/>
      </w:pPr>
      <w:r>
        <w:rPr>
          <w:rStyle w:val="af4"/>
        </w:rPr>
        <w:footnoteRef/>
      </w:r>
      <w:r>
        <w:t xml:space="preserve"> </w:t>
      </w:r>
      <w:r w:rsidRPr="003435AE">
        <w:rPr>
          <w:rFonts w:ascii="宋体" w:hAnsi="宋体" w:hint="eastAsia"/>
        </w:rPr>
        <w:t>[加] C.B.麦克弗森：《自由民主的生平与时代》，闫飞飞译，江苏：江苏人民出版社，2</w:t>
      </w:r>
      <w:r w:rsidRPr="003435AE">
        <w:rPr>
          <w:rFonts w:ascii="宋体" w:hAnsi="宋体"/>
        </w:rPr>
        <w:t>018</w:t>
      </w:r>
      <w:r w:rsidRPr="003435AE">
        <w:rPr>
          <w:rFonts w:ascii="宋体" w:hAnsi="宋体" w:hint="eastAsia"/>
        </w:rPr>
        <w:t>年，第</w:t>
      </w:r>
      <w:r>
        <w:rPr>
          <w:rFonts w:ascii="宋体" w:hAnsi="宋体"/>
        </w:rPr>
        <w:t>1</w:t>
      </w:r>
      <w:r w:rsidRPr="003435AE">
        <w:rPr>
          <w:rFonts w:ascii="宋体" w:hAnsi="宋体" w:hint="eastAsia"/>
        </w:rPr>
        <w:t>页</w:t>
      </w:r>
    </w:p>
  </w:footnote>
  <w:footnote w:id="30">
    <w:p w14:paraId="6982DFEE" w14:textId="77777777" w:rsidR="00740066" w:rsidRPr="00385DE1" w:rsidRDefault="00740066">
      <w:pPr>
        <w:pStyle w:val="af2"/>
        <w:rPr>
          <w:sz w:val="13"/>
          <w:szCs w:val="13"/>
        </w:rPr>
      </w:pPr>
      <w:r>
        <w:rPr>
          <w:rStyle w:val="af4"/>
        </w:rPr>
        <w:footnoteRef/>
      </w:r>
      <w:r>
        <w:t xml:space="preserve"> </w:t>
      </w:r>
      <w:r>
        <w:rPr>
          <w:rFonts w:hint="eastAsia"/>
        </w:rPr>
        <w:t>发展性的人性观包括</w:t>
      </w:r>
      <w:r w:rsidRPr="00385DE1">
        <w:rPr>
          <w:rFonts w:ascii="宋体" w:hAnsi="宋体"/>
          <w:szCs w:val="11"/>
        </w:rPr>
        <w:t>“对理性的理解能力 、道德判断和行为能力、艺术创造或沉思的能力 、友谊或爱情的情感活动能力, 有时候也指宗教经验的能力”</w:t>
      </w:r>
      <w:r w:rsidRPr="00385DE1">
        <w:rPr>
          <w:rFonts w:ascii="宋体" w:hAnsi="宋体" w:hint="eastAsia"/>
          <w:szCs w:val="11"/>
        </w:rPr>
        <w:t>参见</w:t>
      </w:r>
      <w:r w:rsidRPr="00A66E66">
        <w:t>C.B. Macpherson, Democratic Theory: Essays in Retrieval [M], London: Oxford University Press, 1973, P</w:t>
      </w:r>
      <w:r>
        <w:t>4</w:t>
      </w:r>
    </w:p>
  </w:footnote>
  <w:footnote w:id="31">
    <w:p w14:paraId="5CD5A62B" w14:textId="77777777" w:rsidR="00740066" w:rsidRPr="003435AE" w:rsidRDefault="00740066" w:rsidP="00F25673">
      <w:pPr>
        <w:pStyle w:val="af2"/>
      </w:pPr>
      <w:r>
        <w:rPr>
          <w:rStyle w:val="af4"/>
        </w:rPr>
        <w:footnoteRef/>
      </w:r>
      <w:r>
        <w:t xml:space="preserve"> </w:t>
      </w:r>
      <w:r>
        <w:rPr>
          <w:rFonts w:hint="eastAsia"/>
        </w:rPr>
        <w:t>C.B.</w:t>
      </w:r>
      <w:r>
        <w:t xml:space="preserve"> Macpherson, </w:t>
      </w:r>
      <w:r>
        <w:rPr>
          <w:rFonts w:hint="eastAsia"/>
        </w:rPr>
        <w:t>The</w:t>
      </w:r>
      <w:r>
        <w:t xml:space="preserve"> Real </w:t>
      </w:r>
      <w:r>
        <w:rPr>
          <w:rFonts w:hint="eastAsia"/>
        </w:rPr>
        <w:t>World</w:t>
      </w:r>
      <w:r>
        <w:t xml:space="preserve"> </w:t>
      </w:r>
      <w:r>
        <w:rPr>
          <w:rFonts w:hint="eastAsia"/>
        </w:rPr>
        <w:t>of</w:t>
      </w:r>
      <w:r>
        <w:t xml:space="preserve"> </w:t>
      </w:r>
      <w:r>
        <w:rPr>
          <w:rFonts w:hint="eastAsia"/>
        </w:rPr>
        <w:t>Democracy</w:t>
      </w:r>
      <w:r>
        <w:t>, Toronto: House of Anansi Press, 2006, P14</w:t>
      </w:r>
    </w:p>
  </w:footnote>
  <w:footnote w:id="32">
    <w:p w14:paraId="0B54B15E" w14:textId="77777777" w:rsidR="00740066" w:rsidRDefault="00740066" w:rsidP="00F25673">
      <w:pPr>
        <w:pStyle w:val="af2"/>
      </w:pPr>
      <w:r>
        <w:rPr>
          <w:rStyle w:val="af4"/>
        </w:rPr>
        <w:footnoteRef/>
      </w:r>
      <w:r>
        <w:t xml:space="preserve"> C.B. Macpherson</w:t>
      </w:r>
      <w:r>
        <w:rPr>
          <w:rFonts w:hint="eastAsia"/>
        </w:rPr>
        <w:t>,</w:t>
      </w:r>
      <w:r>
        <w:t xml:space="preserve"> The Rise and Fall of Economic Justice, Oxford University Press, 1985, </w:t>
      </w:r>
      <w:r>
        <w:rPr>
          <w:rFonts w:hint="eastAsia"/>
        </w:rPr>
        <w:t>P64</w:t>
      </w:r>
    </w:p>
  </w:footnote>
  <w:footnote w:id="33">
    <w:p w14:paraId="4B250C49" w14:textId="77777777" w:rsidR="00740066" w:rsidRPr="008D72A7" w:rsidRDefault="00740066" w:rsidP="00A46888">
      <w:pPr>
        <w:pStyle w:val="af2"/>
        <w:rPr>
          <w:rFonts w:asciiTheme="minorEastAsia" w:eastAsiaTheme="minorEastAsia" w:hAnsiTheme="minorEastAsia"/>
        </w:rPr>
      </w:pPr>
      <w:r w:rsidRPr="008D72A7">
        <w:rPr>
          <w:rStyle w:val="af4"/>
          <w:rFonts w:asciiTheme="minorEastAsia" w:eastAsiaTheme="minorEastAsia" w:hAnsiTheme="minorEastAsia"/>
        </w:rPr>
        <w:footnoteRef/>
      </w:r>
      <w:r w:rsidRPr="008D72A7">
        <w:rPr>
          <w:rFonts w:asciiTheme="minorEastAsia" w:eastAsiaTheme="minorEastAsia" w:hAnsiTheme="minorEastAsia" w:hint="eastAsia"/>
        </w:rPr>
        <w:t>[加] C.B.麦克弗森：《自由民主的生平与时代》，闫飞飞译，江苏：江苏人民出版社，2</w:t>
      </w:r>
      <w:r w:rsidRPr="008D72A7">
        <w:rPr>
          <w:rFonts w:asciiTheme="minorEastAsia" w:eastAsiaTheme="minorEastAsia" w:hAnsiTheme="minorEastAsia"/>
        </w:rPr>
        <w:t>018</w:t>
      </w:r>
      <w:r w:rsidRPr="008D72A7">
        <w:rPr>
          <w:rFonts w:asciiTheme="minorEastAsia" w:eastAsiaTheme="minorEastAsia" w:hAnsiTheme="minorEastAsia" w:hint="eastAsia"/>
        </w:rPr>
        <w:t>年，第</w:t>
      </w:r>
      <w:r w:rsidRPr="008D72A7">
        <w:rPr>
          <w:rFonts w:asciiTheme="minorEastAsia" w:eastAsiaTheme="minorEastAsia" w:hAnsiTheme="minorEastAsia"/>
        </w:rPr>
        <w:t>2</w:t>
      </w:r>
      <w:r w:rsidRPr="008D72A7">
        <w:rPr>
          <w:rFonts w:asciiTheme="minorEastAsia" w:eastAsiaTheme="minorEastAsia" w:hAnsiTheme="minorEastAsia" w:hint="eastAsia"/>
        </w:rPr>
        <w:t>页</w:t>
      </w:r>
    </w:p>
  </w:footnote>
  <w:footnote w:id="34">
    <w:p w14:paraId="67551BA4" w14:textId="77777777" w:rsidR="00740066" w:rsidRPr="00C2007E" w:rsidRDefault="00740066" w:rsidP="00A46888">
      <w:pPr>
        <w:pStyle w:val="af2"/>
      </w:pPr>
      <w:r>
        <w:rPr>
          <w:rStyle w:val="af4"/>
        </w:rPr>
        <w:footnoteRef/>
      </w:r>
      <w:r>
        <w:t xml:space="preserve"> </w:t>
      </w:r>
      <w:bookmarkStart w:id="25" w:name="_Hlk38711722"/>
      <w:r>
        <w:rPr>
          <w:rFonts w:hint="eastAsia"/>
        </w:rPr>
        <w:t>Wi</w:t>
      </w:r>
      <w:r>
        <w:t xml:space="preserve">lliam Leiss, C.B. Macpherson Dilemmas of Liberalism </w:t>
      </w:r>
      <w:r>
        <w:rPr>
          <w:rFonts w:hint="eastAsia"/>
        </w:rPr>
        <w:t>and</w:t>
      </w:r>
      <w:r>
        <w:t xml:space="preserve"> Socialism[M], New York: St. Martin’s Press,1989 </w:t>
      </w:r>
      <w:bookmarkEnd w:id="25"/>
      <w:r>
        <w:t>P87</w:t>
      </w:r>
    </w:p>
  </w:footnote>
  <w:footnote w:id="35">
    <w:p w14:paraId="47125B96" w14:textId="77777777" w:rsidR="00740066" w:rsidRPr="008D72A7" w:rsidRDefault="00740066" w:rsidP="00A46888">
      <w:pPr>
        <w:pStyle w:val="af2"/>
        <w:rPr>
          <w:rFonts w:ascii="宋体" w:hAnsi="宋体"/>
        </w:rPr>
      </w:pPr>
      <w:r w:rsidRPr="008D72A7">
        <w:rPr>
          <w:rStyle w:val="af4"/>
          <w:rFonts w:ascii="宋体" w:hAnsi="宋体"/>
        </w:rPr>
        <w:footnoteRef/>
      </w:r>
      <w:r w:rsidRPr="008D72A7">
        <w:rPr>
          <w:rFonts w:ascii="宋体" w:hAnsi="宋体"/>
        </w:rPr>
        <w:t xml:space="preserve"> </w:t>
      </w:r>
      <w:bookmarkStart w:id="26" w:name="_Hlk39109828"/>
      <w:bookmarkStart w:id="27" w:name="_Hlk39110265"/>
      <w:r w:rsidRPr="008D72A7">
        <w:rPr>
          <w:rFonts w:ascii="宋体" w:hAnsi="宋体" w:hint="eastAsia"/>
        </w:rPr>
        <w:t>[加] C.B.麦克弗森：《自由民主的生平与时代》，闫飞飞译，江苏：江苏人民出版社，2</w:t>
      </w:r>
      <w:r w:rsidRPr="008D72A7">
        <w:rPr>
          <w:rFonts w:ascii="宋体" w:hAnsi="宋体"/>
        </w:rPr>
        <w:t>018</w:t>
      </w:r>
      <w:r w:rsidRPr="008D72A7">
        <w:rPr>
          <w:rFonts w:ascii="宋体" w:hAnsi="宋体" w:hint="eastAsia"/>
        </w:rPr>
        <w:t>，第</w:t>
      </w:r>
      <w:bookmarkEnd w:id="26"/>
      <w:bookmarkEnd w:id="27"/>
      <w:r w:rsidRPr="008D72A7">
        <w:rPr>
          <w:rFonts w:ascii="宋体" w:hAnsi="宋体"/>
        </w:rPr>
        <w:t>45</w:t>
      </w:r>
      <w:r w:rsidRPr="008D72A7">
        <w:rPr>
          <w:rFonts w:ascii="宋体" w:hAnsi="宋体" w:hint="eastAsia"/>
        </w:rPr>
        <w:t>页</w:t>
      </w:r>
    </w:p>
  </w:footnote>
  <w:footnote w:id="36">
    <w:p w14:paraId="265070BF" w14:textId="77777777" w:rsidR="00740066" w:rsidRPr="008D72A7" w:rsidRDefault="00740066" w:rsidP="00A46888">
      <w:pPr>
        <w:pStyle w:val="af2"/>
        <w:rPr>
          <w:rFonts w:ascii="宋体" w:hAnsi="宋体"/>
        </w:rPr>
      </w:pPr>
      <w:r w:rsidRPr="008D72A7">
        <w:rPr>
          <w:rStyle w:val="af4"/>
          <w:rFonts w:ascii="宋体" w:hAnsi="宋体"/>
        </w:rPr>
        <w:footnoteRef/>
      </w:r>
      <w:r w:rsidRPr="008D72A7">
        <w:rPr>
          <w:rFonts w:ascii="宋体" w:hAnsi="宋体"/>
        </w:rPr>
        <w:t xml:space="preserve"> </w:t>
      </w:r>
      <w:r w:rsidRPr="008D72A7">
        <w:rPr>
          <w:rFonts w:ascii="宋体" w:hAnsi="宋体" w:hint="eastAsia"/>
        </w:rPr>
        <w:t>[加] C.B.麦克弗森：《自由民主的生平与时代》，闫飞飞译，江苏：江苏人民出版社，2</w:t>
      </w:r>
      <w:r w:rsidRPr="008D72A7">
        <w:rPr>
          <w:rFonts w:ascii="宋体" w:hAnsi="宋体"/>
        </w:rPr>
        <w:t>018</w:t>
      </w:r>
      <w:r w:rsidRPr="008D72A7">
        <w:rPr>
          <w:rFonts w:ascii="宋体" w:hAnsi="宋体" w:hint="eastAsia"/>
        </w:rPr>
        <w:t>，第46页</w:t>
      </w:r>
    </w:p>
  </w:footnote>
  <w:footnote w:id="37">
    <w:p w14:paraId="77020E66" w14:textId="77777777" w:rsidR="00740066" w:rsidRPr="008D72A7" w:rsidRDefault="00740066" w:rsidP="00A46888">
      <w:pPr>
        <w:pStyle w:val="af2"/>
      </w:pPr>
      <w:r w:rsidRPr="008D72A7">
        <w:rPr>
          <w:rStyle w:val="af4"/>
          <w:rFonts w:ascii="宋体" w:hAnsi="宋体"/>
        </w:rPr>
        <w:footnoteRef/>
      </w:r>
      <w:r w:rsidRPr="008D72A7">
        <w:rPr>
          <w:rFonts w:ascii="宋体" w:hAnsi="宋体"/>
        </w:rPr>
        <w:t xml:space="preserve"> </w:t>
      </w:r>
      <w:bookmarkStart w:id="28" w:name="_Hlk39109160"/>
      <w:r w:rsidRPr="008D72A7">
        <w:rPr>
          <w:rFonts w:ascii="宋体" w:hAnsi="宋体" w:hint="eastAsia"/>
        </w:rPr>
        <w:t>[英</w:t>
      </w:r>
      <w:r w:rsidRPr="008D72A7">
        <w:rPr>
          <w:rFonts w:ascii="宋体" w:hAnsi="宋体"/>
        </w:rPr>
        <w:t>]</w:t>
      </w:r>
      <w:r w:rsidRPr="008D72A7">
        <w:rPr>
          <w:rFonts w:ascii="宋体" w:hAnsi="宋体" w:hint="eastAsia"/>
        </w:rPr>
        <w:t>迈克尔·H</w:t>
      </w:r>
      <w:r w:rsidRPr="008D72A7">
        <w:rPr>
          <w:rFonts w:ascii="宋体" w:hAnsi="宋体"/>
        </w:rPr>
        <w:t xml:space="preserve">. </w:t>
      </w:r>
      <w:r w:rsidRPr="008D72A7">
        <w:rPr>
          <w:rFonts w:ascii="宋体" w:hAnsi="宋体" w:hint="eastAsia"/>
        </w:rPr>
        <w:t>莱斯诺夫：《二十世纪的政治哲学家》，冯克利译，北京：商务印书馆，2</w:t>
      </w:r>
      <w:r w:rsidRPr="008D72A7">
        <w:rPr>
          <w:rFonts w:ascii="宋体" w:hAnsi="宋体"/>
        </w:rPr>
        <w:t>001</w:t>
      </w:r>
      <w:r w:rsidRPr="008D72A7">
        <w:rPr>
          <w:rFonts w:ascii="宋体" w:hAnsi="宋体" w:hint="eastAsia"/>
        </w:rPr>
        <w:t>年，第1</w:t>
      </w:r>
      <w:r w:rsidRPr="008D72A7">
        <w:rPr>
          <w:rFonts w:ascii="宋体" w:hAnsi="宋体"/>
        </w:rPr>
        <w:t>39</w:t>
      </w:r>
      <w:r w:rsidRPr="008D72A7">
        <w:rPr>
          <w:rFonts w:ascii="宋体" w:hAnsi="宋体" w:hint="eastAsia"/>
        </w:rPr>
        <w:t>页</w:t>
      </w:r>
      <w:bookmarkEnd w:id="28"/>
    </w:p>
  </w:footnote>
  <w:footnote w:id="38">
    <w:p w14:paraId="24EF560B" w14:textId="77777777" w:rsidR="00740066" w:rsidRPr="008D72A7" w:rsidRDefault="00740066" w:rsidP="00CD29E8">
      <w:pPr>
        <w:pStyle w:val="af7"/>
        <w:snapToGrid w:val="0"/>
        <w:rPr>
          <w:bCs/>
          <w:sz w:val="18"/>
          <w:szCs w:val="18"/>
        </w:rPr>
      </w:pPr>
      <w:r>
        <w:rPr>
          <w:rStyle w:val="af4"/>
        </w:rPr>
        <w:footnoteRef/>
      </w:r>
      <w:r>
        <w:t xml:space="preserve"> </w:t>
      </w:r>
      <w:r w:rsidRPr="008D72A7">
        <w:rPr>
          <w:rFonts w:ascii="Times New Roman" w:hAnsi="Times New Roman" w:cs="Times New Roman"/>
          <w:sz w:val="18"/>
          <w:szCs w:val="20"/>
        </w:rPr>
        <w:t>Bernard Ward</w:t>
      </w:r>
      <w:r>
        <w:rPr>
          <w:rFonts w:ascii="Times New Roman" w:hAnsi="Times New Roman" w:cs="Times New Roman"/>
          <w:sz w:val="18"/>
          <w:szCs w:val="20"/>
        </w:rPr>
        <w:t>, “</w:t>
      </w:r>
      <w:r w:rsidRPr="008D72A7">
        <w:rPr>
          <w:rFonts w:ascii="Times New Roman" w:hAnsi="Times New Roman" w:cs="Times New Roman"/>
          <w:sz w:val="18"/>
          <w:szCs w:val="20"/>
        </w:rPr>
        <w:t>Macpherson’s Conceptual Apparatus</w:t>
      </w:r>
      <w:r>
        <w:rPr>
          <w:rFonts w:ascii="Times New Roman" w:hAnsi="Times New Roman" w:cs="Times New Roman"/>
          <w:sz w:val="18"/>
          <w:szCs w:val="20"/>
        </w:rPr>
        <w:t>”</w:t>
      </w:r>
      <w:r w:rsidRPr="008D72A7">
        <w:rPr>
          <w:rFonts w:ascii="Times New Roman" w:hAnsi="Times New Roman" w:cs="Times New Roman"/>
          <w:sz w:val="18"/>
          <w:szCs w:val="20"/>
        </w:rPr>
        <w:t>. Canadian Journal of Political Science, Vol.4, No.4, 1971, pp.526-540</w:t>
      </w:r>
    </w:p>
  </w:footnote>
  <w:footnote w:id="39">
    <w:p w14:paraId="0CC4A88F" w14:textId="30333BF3" w:rsidR="00740066" w:rsidRPr="00AA1F9C" w:rsidRDefault="00740066" w:rsidP="00F25673">
      <w:pPr>
        <w:pStyle w:val="af2"/>
      </w:pPr>
      <w:r>
        <w:rPr>
          <w:rStyle w:val="af4"/>
        </w:rPr>
        <w:footnoteRef/>
      </w:r>
      <w:r>
        <w:t xml:space="preserve"> </w:t>
      </w:r>
      <w:r w:rsidRPr="00AA1F9C">
        <w:rPr>
          <w:rFonts w:ascii="宋体" w:hAnsi="宋体" w:hint="eastAsia"/>
        </w:rPr>
        <w:t>四个相一致的基本理论假定：</w:t>
      </w:r>
      <w:proofErr w:type="gramStart"/>
      <w:r w:rsidR="009600DF">
        <w:rPr>
          <w:rFonts w:ascii="宋体" w:hAnsi="宋体" w:hint="eastAsia"/>
        </w:rPr>
        <w:t>一</w:t>
      </w:r>
      <w:proofErr w:type="gramEnd"/>
      <w:r w:rsidR="009600DF">
        <w:rPr>
          <w:rFonts w:ascii="宋体" w:hAnsi="宋体" w:hint="eastAsia"/>
        </w:rPr>
        <w:t>，</w:t>
      </w:r>
      <w:r w:rsidRPr="00AA1F9C">
        <w:rPr>
          <w:rFonts w:ascii="宋体" w:hAnsi="宋体" w:hint="eastAsia"/>
        </w:rPr>
        <w:t>所有的人本质上是平等的；二，社会是由不同阶级构成的；三，知识包含在对物质条件的有意识的理解之中；四，通过变革生产关系，历史可以不断发展。参见</w:t>
      </w:r>
      <w:bookmarkStart w:id="31" w:name="_Hlk38589028"/>
      <w:r w:rsidRPr="00AA1F9C">
        <w:t xml:space="preserve">Svacek V, </w:t>
      </w:r>
      <w:r>
        <w:t>“</w:t>
      </w:r>
      <w:r w:rsidRPr="00AA1F9C">
        <w:t>The Elusive Marxism of</w:t>
      </w:r>
      <w:r>
        <w:t xml:space="preserve"> </w:t>
      </w:r>
      <w:r w:rsidRPr="00AA1F9C">
        <w:t>C.B. Macpherson</w:t>
      </w:r>
      <w:r>
        <w:t xml:space="preserve">” </w:t>
      </w:r>
      <w:r w:rsidRPr="00AA1F9C">
        <w:t xml:space="preserve">[J/OL]. Canadian Journal of Political Science, 1976, Vol.9, No.3, </w:t>
      </w:r>
      <w:bookmarkEnd w:id="31"/>
      <w:r w:rsidRPr="00AA1F9C">
        <w:t>1976</w:t>
      </w:r>
    </w:p>
  </w:footnote>
  <w:footnote w:id="40">
    <w:p w14:paraId="6F833124" w14:textId="77777777" w:rsidR="00740066" w:rsidRDefault="00740066" w:rsidP="00F25673">
      <w:pPr>
        <w:pStyle w:val="af2"/>
      </w:pPr>
      <w:r w:rsidRPr="0085273D">
        <w:rPr>
          <w:rStyle w:val="af4"/>
          <w:rFonts w:ascii="宋体" w:hAnsi="宋体"/>
        </w:rPr>
        <w:footnoteRef/>
      </w:r>
      <w:r w:rsidRPr="0085273D">
        <w:rPr>
          <w:rFonts w:ascii="宋体" w:hAnsi="宋体"/>
        </w:rPr>
        <w:t xml:space="preserve"> </w:t>
      </w:r>
      <w:bookmarkStart w:id="32" w:name="_Hlk38711779"/>
      <w:r w:rsidRPr="0085273D">
        <w:rPr>
          <w:rFonts w:ascii="宋体" w:hAnsi="宋体" w:hint="eastAsia"/>
        </w:rPr>
        <w:t>《马克思恩格斯全集》第4</w:t>
      </w:r>
      <w:r w:rsidRPr="0085273D">
        <w:rPr>
          <w:rFonts w:ascii="宋体" w:hAnsi="宋体"/>
        </w:rPr>
        <w:t>6</w:t>
      </w:r>
      <w:r w:rsidRPr="0085273D">
        <w:rPr>
          <w:rFonts w:ascii="宋体" w:hAnsi="宋体" w:hint="eastAsia"/>
        </w:rPr>
        <w:t>卷，北京：人民出版社，1</w:t>
      </w:r>
      <w:r w:rsidRPr="0085273D">
        <w:rPr>
          <w:rFonts w:ascii="宋体" w:hAnsi="宋体"/>
        </w:rPr>
        <w:t>979</w:t>
      </w:r>
      <w:r w:rsidRPr="0085273D">
        <w:rPr>
          <w:rFonts w:ascii="宋体" w:hAnsi="宋体" w:hint="eastAsia"/>
        </w:rPr>
        <w:t>年，第1</w:t>
      </w:r>
      <w:r w:rsidRPr="0085273D">
        <w:rPr>
          <w:rFonts w:ascii="宋体" w:hAnsi="宋体"/>
        </w:rPr>
        <w:t>04</w:t>
      </w:r>
      <w:r w:rsidRPr="0085273D">
        <w:rPr>
          <w:rFonts w:ascii="宋体" w:hAnsi="宋体" w:hint="eastAsia"/>
        </w:rPr>
        <w:t>页</w:t>
      </w:r>
    </w:p>
    <w:bookmarkEnd w:id="32"/>
  </w:footnote>
  <w:footnote w:id="41">
    <w:p w14:paraId="17011EF4" w14:textId="2F269B5C" w:rsidR="00740066" w:rsidRPr="0085273D" w:rsidRDefault="00740066" w:rsidP="00F25673">
      <w:pPr>
        <w:pStyle w:val="af2"/>
        <w:rPr>
          <w:rFonts w:ascii="宋体" w:hAnsi="宋体"/>
        </w:rPr>
      </w:pPr>
      <w:r w:rsidRPr="0085273D">
        <w:rPr>
          <w:rStyle w:val="af4"/>
          <w:rFonts w:ascii="宋体" w:hAnsi="宋体"/>
        </w:rPr>
        <w:footnoteRef/>
      </w:r>
      <w:r w:rsidRPr="0085273D">
        <w:rPr>
          <w:rFonts w:ascii="宋体" w:hAnsi="宋体"/>
        </w:rPr>
        <w:t xml:space="preserve"> </w:t>
      </w:r>
      <w:bookmarkStart w:id="33" w:name="_Hlk38711761"/>
      <w:r w:rsidRPr="0085273D">
        <w:rPr>
          <w:rFonts w:ascii="宋体" w:hAnsi="宋体" w:hint="eastAsia"/>
        </w:rPr>
        <w:t>王新生：《马克思政治哲学研究》</w:t>
      </w:r>
      <w:bookmarkEnd w:id="33"/>
      <w:r w:rsidRPr="0085273D">
        <w:rPr>
          <w:rFonts w:ascii="宋体" w:hAnsi="宋体" w:hint="eastAsia"/>
        </w:rPr>
        <w:t>，北京：科学出版社，2</w:t>
      </w:r>
      <w:r w:rsidRPr="0085273D">
        <w:rPr>
          <w:rFonts w:ascii="宋体" w:hAnsi="宋体"/>
        </w:rPr>
        <w:t>018</w:t>
      </w:r>
      <w:r w:rsidR="0073014E">
        <w:rPr>
          <w:rFonts w:ascii="宋体" w:hAnsi="宋体" w:hint="eastAsia"/>
        </w:rPr>
        <w:t>年</w:t>
      </w:r>
      <w:r w:rsidRPr="0085273D">
        <w:rPr>
          <w:rFonts w:ascii="宋体" w:hAnsi="宋体" w:hint="eastAsia"/>
        </w:rPr>
        <w:t>，第1</w:t>
      </w:r>
      <w:r w:rsidRPr="0085273D">
        <w:rPr>
          <w:rFonts w:ascii="宋体" w:hAnsi="宋体"/>
        </w:rPr>
        <w:t>95</w:t>
      </w:r>
      <w:r w:rsidRPr="0085273D">
        <w:rPr>
          <w:rFonts w:ascii="宋体" w:hAnsi="宋体" w:hint="eastAsia"/>
        </w:rPr>
        <w:t>页</w:t>
      </w:r>
    </w:p>
  </w:footnote>
  <w:footnote w:id="42">
    <w:p w14:paraId="210D2745" w14:textId="77777777" w:rsidR="00740066" w:rsidRPr="0085273D" w:rsidRDefault="00740066" w:rsidP="00F25673">
      <w:pPr>
        <w:pStyle w:val="af2"/>
      </w:pPr>
      <w:r>
        <w:rPr>
          <w:rStyle w:val="af4"/>
        </w:rPr>
        <w:footnoteRef/>
      </w:r>
      <w:r>
        <w:t xml:space="preserve"> </w:t>
      </w:r>
      <w:r>
        <w:rPr>
          <w:rFonts w:hint="eastAsia"/>
        </w:rPr>
        <w:t>参见</w:t>
      </w:r>
      <w:r w:rsidRPr="0085273D">
        <w:t>Svacek V, “The Elusive Marxism of C.B. Macpherson” [J/OL]. Canadian Journal of Political Science, 1976, Vol.9, No.3, 1976</w:t>
      </w:r>
      <w:r w:rsidRPr="0085273D">
        <w:t>，</w:t>
      </w:r>
      <w:r w:rsidRPr="0085273D">
        <w:t>P401-403</w:t>
      </w:r>
    </w:p>
  </w:footnote>
  <w:footnote w:id="43">
    <w:p w14:paraId="10A8577D" w14:textId="77777777" w:rsidR="00740066" w:rsidRPr="0085273D" w:rsidRDefault="00740066" w:rsidP="00F25673">
      <w:pPr>
        <w:pStyle w:val="af2"/>
      </w:pPr>
      <w:r>
        <w:rPr>
          <w:rStyle w:val="af4"/>
        </w:rPr>
        <w:footnoteRef/>
      </w:r>
      <w:r w:rsidRPr="0085273D">
        <w:rPr>
          <w:rFonts w:ascii="宋体" w:hAnsi="宋体"/>
        </w:rPr>
        <w:t xml:space="preserve"> </w:t>
      </w:r>
      <w:r w:rsidRPr="0085273D">
        <w:rPr>
          <w:rFonts w:ascii="宋体" w:hAnsi="宋体" w:hint="eastAsia"/>
        </w:rPr>
        <w:t>[加] C.B.麦克弗森：《占有性个人主义的政治理论：从霍布斯到洛克》，张传玺译，浙江：浙江大学出版社，2018年，第5</w:t>
      </w:r>
      <w:r w:rsidRPr="0085273D">
        <w:rPr>
          <w:rFonts w:ascii="宋体" w:hAnsi="宋体"/>
        </w:rPr>
        <w:t>7</w:t>
      </w:r>
      <w:r w:rsidRPr="0085273D">
        <w:rPr>
          <w:rFonts w:ascii="宋体" w:hAnsi="宋体" w:hint="eastAsia"/>
        </w:rPr>
        <w:t>页</w:t>
      </w:r>
    </w:p>
  </w:footnote>
  <w:footnote w:id="44">
    <w:p w14:paraId="25310C96" w14:textId="77777777" w:rsidR="00740066" w:rsidRPr="00E95E6C" w:rsidRDefault="00740066" w:rsidP="00F25673">
      <w:pPr>
        <w:pStyle w:val="af2"/>
        <w:rPr>
          <w:rFonts w:ascii="宋体" w:hAnsi="宋体"/>
        </w:rPr>
      </w:pPr>
      <w:r w:rsidRPr="00E95E6C">
        <w:rPr>
          <w:rStyle w:val="af4"/>
          <w:rFonts w:ascii="宋体" w:hAnsi="宋体"/>
        </w:rPr>
        <w:footnoteRef/>
      </w:r>
      <w:r w:rsidRPr="00E95E6C">
        <w:rPr>
          <w:rFonts w:ascii="宋体" w:hAnsi="宋体"/>
        </w:rPr>
        <w:t xml:space="preserve"> </w:t>
      </w:r>
      <w:r w:rsidRPr="00E95E6C">
        <w:rPr>
          <w:rFonts w:ascii="宋体" w:hAnsi="宋体" w:hint="eastAsia"/>
        </w:rPr>
        <w:t>[加] C.B.麦克弗森：《占有性个人主义的政治理论：从霍布斯到洛克》，张传玺译，浙江：浙江大学出版社，2018年，第</w:t>
      </w:r>
      <w:r w:rsidRPr="00E95E6C">
        <w:rPr>
          <w:rFonts w:ascii="宋体" w:hAnsi="宋体"/>
        </w:rPr>
        <w:t>59</w:t>
      </w:r>
      <w:r w:rsidRPr="00E95E6C">
        <w:rPr>
          <w:rFonts w:ascii="宋体" w:hAnsi="宋体" w:hint="eastAsia"/>
        </w:rPr>
        <w:t>页</w:t>
      </w:r>
    </w:p>
  </w:footnote>
  <w:footnote w:id="45">
    <w:p w14:paraId="65BC967B" w14:textId="77777777" w:rsidR="00740066" w:rsidRPr="0085273D" w:rsidRDefault="00740066" w:rsidP="00F25673">
      <w:pPr>
        <w:pStyle w:val="af2"/>
        <w:rPr>
          <w:rFonts w:ascii="宋体" w:hAnsi="宋体"/>
        </w:rPr>
      </w:pPr>
      <w:r w:rsidRPr="00E95E6C">
        <w:rPr>
          <w:rStyle w:val="af4"/>
          <w:rFonts w:ascii="宋体" w:hAnsi="宋体"/>
        </w:rPr>
        <w:footnoteRef/>
      </w:r>
      <w:r w:rsidRPr="00E95E6C">
        <w:rPr>
          <w:rFonts w:ascii="宋体" w:hAnsi="宋体"/>
        </w:rPr>
        <w:t xml:space="preserve"> </w:t>
      </w:r>
      <w:r w:rsidRPr="00E95E6C">
        <w:rPr>
          <w:rFonts w:ascii="宋体" w:hAnsi="宋体" w:hint="eastAsia"/>
        </w:rPr>
        <w:t>马克思:《资本论》第1卷，北京：人民出版社，</w:t>
      </w:r>
      <w:r w:rsidRPr="00E95E6C">
        <w:rPr>
          <w:rFonts w:ascii="宋体" w:hAnsi="宋体"/>
        </w:rPr>
        <w:t>2004</w:t>
      </w:r>
      <w:r w:rsidRPr="00E95E6C">
        <w:rPr>
          <w:rFonts w:ascii="宋体" w:hAnsi="宋体" w:hint="eastAsia"/>
        </w:rPr>
        <w:t>年，第8</w:t>
      </w:r>
      <w:r w:rsidRPr="00E95E6C">
        <w:rPr>
          <w:rFonts w:ascii="宋体" w:hAnsi="宋体"/>
        </w:rPr>
        <w:t>9</w:t>
      </w:r>
      <w:r w:rsidRPr="00E95E6C">
        <w:rPr>
          <w:rFonts w:ascii="宋体" w:hAnsi="宋体" w:hint="eastAsia"/>
        </w:rPr>
        <w:t>页</w:t>
      </w:r>
    </w:p>
  </w:footnote>
  <w:footnote w:id="46">
    <w:p w14:paraId="0EE5CB2C" w14:textId="77777777" w:rsidR="00740066" w:rsidRPr="00E95E6C" w:rsidRDefault="00740066" w:rsidP="00F25673">
      <w:pPr>
        <w:pStyle w:val="af2"/>
      </w:pPr>
      <w:r>
        <w:rPr>
          <w:rStyle w:val="af4"/>
        </w:rPr>
        <w:footnoteRef/>
      </w:r>
      <w:r>
        <w:t xml:space="preserve"> </w:t>
      </w:r>
      <w:r w:rsidRPr="00A66E66">
        <w:t>C.B. Macpherson, Democratic Theory: Essays in Retrieval [M], London: Oxford University Press, 1973, P</w:t>
      </w:r>
      <w:r>
        <w:t>42</w:t>
      </w:r>
    </w:p>
  </w:footnote>
  <w:footnote w:id="47">
    <w:p w14:paraId="20B00C56" w14:textId="77777777" w:rsidR="00740066" w:rsidRDefault="00740066" w:rsidP="00F25673">
      <w:pPr>
        <w:pStyle w:val="af2"/>
      </w:pPr>
      <w:r>
        <w:rPr>
          <w:rStyle w:val="af4"/>
        </w:rPr>
        <w:footnoteRef/>
      </w:r>
      <w:r>
        <w:t xml:space="preserve"> </w:t>
      </w:r>
      <w:bookmarkStart w:id="36" w:name="_Hlk38711805"/>
      <w:r>
        <w:rPr>
          <w:rFonts w:hint="eastAsia"/>
        </w:rPr>
        <w:t>D</w:t>
      </w:r>
      <w:r>
        <w:t xml:space="preserve">avid Morrice, “C.B. Macpherson’s Critique of </w:t>
      </w:r>
      <w:r>
        <w:rPr>
          <w:rFonts w:hint="eastAsia"/>
        </w:rPr>
        <w:t>Li</w:t>
      </w:r>
      <w:r>
        <w:t>beral Democracy and Capitalism”, Political Studies, Vol.42, Issue 4(Oxford,1994), P646</w:t>
      </w:r>
    </w:p>
    <w:bookmarkEnd w:id="36"/>
  </w:footnote>
  <w:footnote w:id="48">
    <w:p w14:paraId="1CD5FF4F" w14:textId="77777777" w:rsidR="00740066" w:rsidRPr="00442C14" w:rsidRDefault="00740066" w:rsidP="00F25673">
      <w:pPr>
        <w:pStyle w:val="af2"/>
        <w:rPr>
          <w:rFonts w:ascii="宋体" w:hAnsi="宋体"/>
        </w:rPr>
      </w:pPr>
      <w:r w:rsidRPr="00442C14">
        <w:rPr>
          <w:rStyle w:val="af4"/>
          <w:rFonts w:ascii="宋体" w:hAnsi="宋体"/>
        </w:rPr>
        <w:footnoteRef/>
      </w:r>
      <w:r w:rsidRPr="00442C14">
        <w:rPr>
          <w:rFonts w:ascii="宋体" w:hAnsi="宋体"/>
        </w:rPr>
        <w:t xml:space="preserve"> </w:t>
      </w:r>
      <w:r w:rsidRPr="00442C14">
        <w:rPr>
          <w:rFonts w:ascii="宋体" w:hAnsi="宋体" w:hint="eastAsia"/>
        </w:rPr>
        <w:t>[英</w:t>
      </w:r>
      <w:r w:rsidRPr="00442C14">
        <w:rPr>
          <w:rFonts w:ascii="宋体" w:hAnsi="宋体"/>
        </w:rPr>
        <w:t>]</w:t>
      </w:r>
      <w:r w:rsidRPr="00442C14">
        <w:rPr>
          <w:rFonts w:ascii="宋体" w:hAnsi="宋体" w:hint="eastAsia"/>
        </w:rPr>
        <w:t>迈克尔·H</w:t>
      </w:r>
      <w:r w:rsidRPr="00442C14">
        <w:rPr>
          <w:rFonts w:ascii="宋体" w:hAnsi="宋体"/>
        </w:rPr>
        <w:t>.</w:t>
      </w:r>
      <w:r w:rsidRPr="00442C14">
        <w:rPr>
          <w:rFonts w:ascii="宋体" w:hAnsi="宋体" w:hint="eastAsia"/>
        </w:rPr>
        <w:t>莱斯诺夫：《二十世纪的政治哲学家》，冯克利译，北京</w:t>
      </w:r>
      <w:r>
        <w:rPr>
          <w:rFonts w:ascii="宋体" w:hAnsi="宋体" w:hint="eastAsia"/>
        </w:rPr>
        <w:t>：</w:t>
      </w:r>
      <w:r w:rsidRPr="00442C14">
        <w:rPr>
          <w:rFonts w:ascii="宋体" w:hAnsi="宋体" w:hint="eastAsia"/>
        </w:rPr>
        <w:t>商务印书馆，2</w:t>
      </w:r>
      <w:r w:rsidRPr="00442C14">
        <w:rPr>
          <w:rFonts w:ascii="宋体" w:hAnsi="宋体"/>
        </w:rPr>
        <w:t>001</w:t>
      </w:r>
      <w:r w:rsidRPr="00442C14">
        <w:rPr>
          <w:rFonts w:ascii="宋体" w:hAnsi="宋体" w:hint="eastAsia"/>
        </w:rPr>
        <w:t>，第1</w:t>
      </w:r>
      <w:r w:rsidRPr="00442C14">
        <w:rPr>
          <w:rFonts w:ascii="宋体" w:hAnsi="宋体"/>
        </w:rPr>
        <w:t>21</w:t>
      </w:r>
      <w:r w:rsidRPr="00442C14">
        <w:rPr>
          <w:rFonts w:ascii="宋体" w:hAnsi="宋体" w:hint="eastAsia"/>
        </w:rPr>
        <w:t>页</w:t>
      </w:r>
    </w:p>
  </w:footnote>
  <w:footnote w:id="49">
    <w:p w14:paraId="58B038CA" w14:textId="77777777" w:rsidR="00740066" w:rsidRPr="00E95E6C" w:rsidRDefault="00740066" w:rsidP="00F25673">
      <w:pPr>
        <w:pStyle w:val="af2"/>
      </w:pPr>
      <w:r w:rsidRPr="00442C14">
        <w:rPr>
          <w:rStyle w:val="af4"/>
          <w:rFonts w:ascii="宋体" w:hAnsi="宋体"/>
        </w:rPr>
        <w:footnoteRef/>
      </w:r>
      <w:r w:rsidRPr="00442C14">
        <w:rPr>
          <w:rFonts w:ascii="宋体" w:hAnsi="宋体"/>
        </w:rPr>
        <w:t xml:space="preserve"> </w:t>
      </w:r>
      <w:r w:rsidRPr="00442C14">
        <w:rPr>
          <w:rFonts w:ascii="宋体" w:hAnsi="宋体" w:hint="eastAsia"/>
        </w:rPr>
        <w:t>[英</w:t>
      </w:r>
      <w:r w:rsidRPr="00442C14">
        <w:rPr>
          <w:rFonts w:ascii="宋体" w:hAnsi="宋体"/>
        </w:rPr>
        <w:t>]</w:t>
      </w:r>
      <w:r w:rsidRPr="00442C14">
        <w:rPr>
          <w:rFonts w:ascii="宋体" w:hAnsi="宋体" w:hint="eastAsia"/>
        </w:rPr>
        <w:t>迈克尔·H</w:t>
      </w:r>
      <w:r w:rsidRPr="00442C14">
        <w:rPr>
          <w:rFonts w:ascii="宋体" w:hAnsi="宋体"/>
        </w:rPr>
        <w:t>.</w:t>
      </w:r>
      <w:r w:rsidRPr="00442C14">
        <w:rPr>
          <w:rFonts w:ascii="宋体" w:hAnsi="宋体" w:hint="eastAsia"/>
        </w:rPr>
        <w:t>莱斯诺夫：《二十世纪的政治哲学家》，冯克利译，北京：商务印书馆，2</w:t>
      </w:r>
      <w:r w:rsidRPr="00442C14">
        <w:rPr>
          <w:rFonts w:ascii="宋体" w:hAnsi="宋体"/>
        </w:rPr>
        <w:t>001</w:t>
      </w:r>
      <w:r w:rsidRPr="00442C14">
        <w:rPr>
          <w:rFonts w:ascii="宋体" w:hAnsi="宋体" w:hint="eastAsia"/>
        </w:rPr>
        <w:t>，第1</w:t>
      </w:r>
      <w:r w:rsidRPr="00442C14">
        <w:rPr>
          <w:rFonts w:ascii="宋体" w:hAnsi="宋体"/>
        </w:rPr>
        <w:t>21</w:t>
      </w:r>
      <w:r w:rsidRPr="00442C14">
        <w:rPr>
          <w:rFonts w:ascii="宋体" w:hAnsi="宋体" w:hint="eastAsia"/>
        </w:rPr>
        <w:t>页</w:t>
      </w:r>
    </w:p>
  </w:footnote>
  <w:footnote w:id="50">
    <w:p w14:paraId="7B7F74F8" w14:textId="77777777" w:rsidR="00740066" w:rsidRDefault="00740066" w:rsidP="00F25673">
      <w:pPr>
        <w:pStyle w:val="af2"/>
      </w:pPr>
      <w:r>
        <w:rPr>
          <w:rStyle w:val="af4"/>
        </w:rPr>
        <w:footnoteRef/>
      </w:r>
      <w:bookmarkStart w:id="37" w:name="_Hlk38711825"/>
      <w:r>
        <w:t xml:space="preserve"> </w:t>
      </w:r>
      <w:r>
        <w:rPr>
          <w:rFonts w:hint="eastAsia"/>
        </w:rPr>
        <w:t>E</w:t>
      </w:r>
      <w:r>
        <w:t>llen Meiksins Wood, “C.B. Macpherson: Liberalism, and the Task of Socialist Political Theory”, The Socialist Register, London: The Merlin Press, 1978, P216</w:t>
      </w:r>
    </w:p>
    <w:bookmarkEnd w:id="37"/>
  </w:footnote>
  <w:footnote w:id="51">
    <w:p w14:paraId="63B75B42" w14:textId="77777777" w:rsidR="00740066" w:rsidRDefault="00740066" w:rsidP="00F25673">
      <w:pPr>
        <w:pStyle w:val="af2"/>
      </w:pPr>
      <w:r>
        <w:rPr>
          <w:rStyle w:val="af4"/>
        </w:rPr>
        <w:footnoteRef/>
      </w:r>
      <w:r>
        <w:t xml:space="preserve"> </w:t>
      </w:r>
      <w:r w:rsidRPr="0085273D">
        <w:t>Svacek V, “The Elusive Marxism of C.B. Macpherson” [J/OL]. Canadian Journal of Political Science, 1976, Vol.9, No.3, 1976</w:t>
      </w:r>
      <w:r w:rsidRPr="0085273D">
        <w:t>，</w:t>
      </w:r>
      <w:r w:rsidRPr="0085273D">
        <w:t>P401-403</w:t>
      </w:r>
    </w:p>
  </w:footnote>
  <w:footnote w:id="52">
    <w:p w14:paraId="0C34D4E9" w14:textId="77777777" w:rsidR="00740066" w:rsidRPr="00272E07" w:rsidRDefault="00740066" w:rsidP="00F25673">
      <w:pPr>
        <w:pStyle w:val="af2"/>
      </w:pPr>
      <w:r>
        <w:rPr>
          <w:rStyle w:val="af4"/>
        </w:rPr>
        <w:footnoteRef/>
      </w:r>
      <w:r>
        <w:t xml:space="preserve"> </w:t>
      </w:r>
      <w:r>
        <w:rPr>
          <w:rFonts w:hint="eastAsia"/>
        </w:rPr>
        <w:t>Wi</w:t>
      </w:r>
      <w:r>
        <w:t xml:space="preserve">lliam Leiss, C.B. Macpherson Dilemmas of Liberalism </w:t>
      </w:r>
      <w:r>
        <w:rPr>
          <w:rFonts w:hint="eastAsia"/>
        </w:rPr>
        <w:t>and</w:t>
      </w:r>
      <w:r>
        <w:t xml:space="preserve"> Socialism[M], New York: St. Martin’s Press,1989 P68</w:t>
      </w:r>
    </w:p>
  </w:footnote>
  <w:footnote w:id="53">
    <w:p w14:paraId="61D8B1A1" w14:textId="77777777" w:rsidR="00740066" w:rsidRPr="0073014E" w:rsidRDefault="00740066" w:rsidP="00F25673">
      <w:pPr>
        <w:pStyle w:val="af2"/>
        <w:rPr>
          <w:rFonts w:ascii="宋体" w:hAnsi="宋体"/>
        </w:rPr>
      </w:pPr>
      <w:r w:rsidRPr="0073014E">
        <w:rPr>
          <w:rStyle w:val="af4"/>
          <w:rFonts w:ascii="宋体" w:hAnsi="宋体"/>
        </w:rPr>
        <w:footnoteRef/>
      </w:r>
      <w:r w:rsidRPr="0073014E">
        <w:rPr>
          <w:rFonts w:ascii="宋体" w:hAnsi="宋体"/>
        </w:rPr>
        <w:t xml:space="preserve"> [加] C.B.麦克弗森：《自由民主的生平与时代》，闫飞飞译，江苏：江苏人民出版社，2018年，第1页</w:t>
      </w:r>
    </w:p>
  </w:footnote>
  <w:footnote w:id="54">
    <w:p w14:paraId="5123562A" w14:textId="77777777" w:rsidR="00740066" w:rsidRPr="0073014E" w:rsidRDefault="00740066" w:rsidP="00F25673">
      <w:pPr>
        <w:pStyle w:val="af2"/>
        <w:rPr>
          <w:rFonts w:ascii="宋体" w:hAnsi="宋体"/>
        </w:rPr>
      </w:pPr>
      <w:r w:rsidRPr="0073014E">
        <w:rPr>
          <w:rStyle w:val="af4"/>
          <w:rFonts w:ascii="宋体" w:hAnsi="宋体"/>
        </w:rPr>
        <w:footnoteRef/>
      </w:r>
      <w:r w:rsidRPr="0073014E">
        <w:rPr>
          <w:rFonts w:ascii="宋体" w:hAnsi="宋体"/>
        </w:rPr>
        <w:t xml:space="preserve"> </w:t>
      </w:r>
      <w:bookmarkStart w:id="39" w:name="_Hlk38711881"/>
      <w:r w:rsidRPr="0073014E">
        <w:rPr>
          <w:rFonts w:ascii="宋体" w:hAnsi="宋体"/>
        </w:rPr>
        <w:t>戴维.赫尔德：《民主的模式》，</w:t>
      </w:r>
      <w:proofErr w:type="gramStart"/>
      <w:r w:rsidRPr="0073014E">
        <w:rPr>
          <w:rFonts w:ascii="宋体" w:hAnsi="宋体"/>
        </w:rPr>
        <w:t>燕继荣</w:t>
      </w:r>
      <w:proofErr w:type="gramEnd"/>
      <w:r w:rsidRPr="0073014E">
        <w:rPr>
          <w:rFonts w:ascii="宋体" w:hAnsi="宋体"/>
        </w:rPr>
        <w:t>等译，北京：中央编译，1998年，第400页</w:t>
      </w:r>
    </w:p>
    <w:bookmarkEnd w:id="39"/>
  </w:footnote>
  <w:footnote w:id="55">
    <w:p w14:paraId="53AD5994" w14:textId="77777777" w:rsidR="00740066" w:rsidRPr="0073014E" w:rsidRDefault="00740066" w:rsidP="00F25673">
      <w:pPr>
        <w:pStyle w:val="af2"/>
        <w:rPr>
          <w:rFonts w:ascii="宋体" w:hAnsi="宋体"/>
        </w:rPr>
      </w:pPr>
      <w:r w:rsidRPr="0073014E">
        <w:rPr>
          <w:rStyle w:val="af4"/>
          <w:rFonts w:ascii="宋体" w:hAnsi="宋体"/>
        </w:rPr>
        <w:footnoteRef/>
      </w:r>
      <w:r w:rsidRPr="0073014E">
        <w:rPr>
          <w:rFonts w:ascii="宋体" w:hAnsi="宋体" w:hint="eastAsia"/>
        </w:rPr>
        <w:t xml:space="preserve"> 袁贵仁：《马克思的人学思想》，北京：北京师范大学出版社，1</w:t>
      </w:r>
      <w:r w:rsidRPr="0073014E">
        <w:rPr>
          <w:rFonts w:ascii="宋体" w:hAnsi="宋体"/>
        </w:rPr>
        <w:t>996</w:t>
      </w:r>
      <w:r w:rsidRPr="0073014E">
        <w:rPr>
          <w:rFonts w:ascii="宋体" w:hAnsi="宋体" w:hint="eastAsia"/>
        </w:rPr>
        <w:t>年，第278页</w:t>
      </w:r>
    </w:p>
  </w:footnote>
  <w:footnote w:id="56">
    <w:p w14:paraId="3C52782E" w14:textId="77777777" w:rsidR="00740066" w:rsidRPr="0073014E" w:rsidRDefault="00740066" w:rsidP="00F25673">
      <w:pPr>
        <w:pStyle w:val="af2"/>
        <w:rPr>
          <w:rFonts w:ascii="宋体" w:hAnsi="宋体"/>
        </w:rPr>
      </w:pPr>
      <w:r w:rsidRPr="0073014E">
        <w:rPr>
          <w:rStyle w:val="af4"/>
          <w:rFonts w:ascii="宋体" w:hAnsi="宋体"/>
        </w:rPr>
        <w:footnoteRef/>
      </w:r>
      <w:r w:rsidRPr="0073014E">
        <w:rPr>
          <w:rFonts w:ascii="宋体" w:hAnsi="宋体"/>
        </w:rPr>
        <w:t xml:space="preserve"> </w:t>
      </w:r>
      <w:r w:rsidRPr="0073014E">
        <w:rPr>
          <w:rFonts w:ascii="宋体" w:hAnsi="宋体" w:hint="eastAsia"/>
        </w:rPr>
        <w:t>袁贵仁：《马克思的人学思想》，北京：北京师范大学出版社，1</w:t>
      </w:r>
      <w:r w:rsidRPr="0073014E">
        <w:rPr>
          <w:rFonts w:ascii="宋体" w:hAnsi="宋体"/>
        </w:rPr>
        <w:t>996</w:t>
      </w:r>
      <w:r w:rsidRPr="0073014E">
        <w:rPr>
          <w:rFonts w:ascii="宋体" w:hAnsi="宋体" w:hint="eastAsia"/>
        </w:rPr>
        <w:t>年，第2</w:t>
      </w:r>
      <w:r w:rsidRPr="0073014E">
        <w:rPr>
          <w:rFonts w:ascii="宋体" w:hAnsi="宋体"/>
        </w:rPr>
        <w:t>97</w:t>
      </w:r>
      <w:r w:rsidRPr="0073014E">
        <w:rPr>
          <w:rFonts w:ascii="宋体" w:hAnsi="宋体" w:hint="eastAsia"/>
        </w:rPr>
        <w:t>页</w:t>
      </w:r>
    </w:p>
  </w:footnote>
  <w:footnote w:id="57">
    <w:p w14:paraId="42D94863" w14:textId="77777777" w:rsidR="00740066" w:rsidRPr="00FF74B8" w:rsidRDefault="00740066" w:rsidP="00F25673">
      <w:pPr>
        <w:pStyle w:val="af2"/>
      </w:pPr>
      <w:r w:rsidRPr="0073014E">
        <w:rPr>
          <w:rStyle w:val="af4"/>
          <w:rFonts w:ascii="宋体" w:hAnsi="宋体"/>
        </w:rPr>
        <w:footnoteRef/>
      </w:r>
      <w:r w:rsidRPr="0073014E">
        <w:rPr>
          <w:rFonts w:ascii="宋体" w:hAnsi="宋体"/>
        </w:rPr>
        <w:t xml:space="preserve"> </w:t>
      </w:r>
      <w:r w:rsidRPr="0073014E">
        <w:rPr>
          <w:rFonts w:ascii="宋体" w:hAnsi="宋体" w:hint="eastAsia"/>
        </w:rPr>
        <w:t>《马克思恩格斯选集》第1卷，北京：人民出版社，</w:t>
      </w:r>
      <w:r w:rsidRPr="0073014E">
        <w:rPr>
          <w:rFonts w:ascii="宋体" w:hAnsi="宋体"/>
        </w:rPr>
        <w:t>1995</w:t>
      </w:r>
      <w:r w:rsidRPr="0073014E">
        <w:rPr>
          <w:rFonts w:ascii="宋体" w:hAnsi="宋体" w:hint="eastAsia"/>
        </w:rPr>
        <w:t>年，第294页</w:t>
      </w:r>
    </w:p>
  </w:footnote>
  <w:footnote w:id="58">
    <w:p w14:paraId="24BAE957" w14:textId="77777777" w:rsidR="00740066" w:rsidRDefault="00740066" w:rsidP="00F25673">
      <w:pPr>
        <w:pStyle w:val="af2"/>
      </w:pPr>
      <w:r>
        <w:rPr>
          <w:rStyle w:val="af4"/>
        </w:rPr>
        <w:footnoteRef/>
      </w:r>
      <w:r>
        <w:t xml:space="preserve"> </w:t>
      </w:r>
      <w:r>
        <w:rPr>
          <w:rFonts w:hint="eastAsia"/>
        </w:rPr>
        <w:t>Wi</w:t>
      </w:r>
      <w:r>
        <w:t xml:space="preserve">lliam Leiss, C.B. Macpherson Dilemmas of Liberalism </w:t>
      </w:r>
      <w:r>
        <w:rPr>
          <w:rFonts w:hint="eastAsia"/>
        </w:rPr>
        <w:t>and</w:t>
      </w:r>
      <w:r>
        <w:t xml:space="preserve"> Socialism[M], New York: St. Martin’s Press,1989 P121</w:t>
      </w:r>
    </w:p>
  </w:footnote>
  <w:footnote w:id="59">
    <w:p w14:paraId="31966D3F" w14:textId="23024AB4" w:rsidR="00740066" w:rsidRPr="00816977" w:rsidRDefault="00740066" w:rsidP="00F25673">
      <w:pPr>
        <w:pStyle w:val="af2"/>
        <w:rPr>
          <w:rFonts w:ascii="宋体" w:hAnsi="宋体"/>
        </w:rPr>
      </w:pPr>
      <w:r w:rsidRPr="00816977">
        <w:rPr>
          <w:rStyle w:val="af4"/>
          <w:rFonts w:ascii="宋体" w:hAnsi="宋体"/>
        </w:rPr>
        <w:footnoteRef/>
      </w:r>
      <w:r w:rsidRPr="00816977">
        <w:rPr>
          <w:rFonts w:ascii="宋体" w:hAnsi="宋体"/>
        </w:rPr>
        <w:t xml:space="preserve"> </w:t>
      </w:r>
      <w:r w:rsidRPr="00816977">
        <w:rPr>
          <w:rFonts w:ascii="宋体" w:hAnsi="宋体" w:hint="eastAsia"/>
        </w:rPr>
        <w:t>恶性循环指公民的政治参与低下与社会的不平等及占有性个人主义中人对自身的意识之间恶性循环，后者</w:t>
      </w:r>
      <w:r w:rsidR="0073014E">
        <w:rPr>
          <w:rFonts w:ascii="宋体" w:hAnsi="宋体" w:hint="eastAsia"/>
        </w:rPr>
        <w:t>的</w:t>
      </w:r>
      <w:r w:rsidRPr="00816977">
        <w:rPr>
          <w:rFonts w:ascii="宋体" w:hAnsi="宋体" w:hint="eastAsia"/>
        </w:rPr>
        <w:t>问题带来前者的恶化，前者的恶化也加剧了后者的问题。</w:t>
      </w:r>
    </w:p>
  </w:footnote>
  <w:footnote w:id="60">
    <w:p w14:paraId="72E9DE07" w14:textId="13421A79" w:rsidR="00740066" w:rsidRPr="00816977" w:rsidRDefault="00740066" w:rsidP="00F25673">
      <w:pPr>
        <w:pStyle w:val="af2"/>
        <w:rPr>
          <w:rFonts w:ascii="宋体" w:hAnsi="宋体"/>
        </w:rPr>
      </w:pPr>
      <w:r w:rsidRPr="00816977">
        <w:rPr>
          <w:rStyle w:val="af4"/>
          <w:rFonts w:ascii="宋体" w:hAnsi="宋体"/>
        </w:rPr>
        <w:footnoteRef/>
      </w:r>
      <w:r w:rsidR="0073014E">
        <w:rPr>
          <w:rFonts w:ascii="宋体" w:hAnsi="宋体"/>
        </w:rPr>
        <w:t xml:space="preserve"> </w:t>
      </w:r>
      <w:r w:rsidRPr="00816977">
        <w:rPr>
          <w:rFonts w:ascii="宋体" w:hAnsi="宋体" w:hint="eastAsia"/>
        </w:rPr>
        <w:t>[英</w:t>
      </w:r>
      <w:r w:rsidRPr="00816977">
        <w:rPr>
          <w:rFonts w:ascii="宋体" w:hAnsi="宋体"/>
        </w:rPr>
        <w:t>]</w:t>
      </w:r>
      <w:r w:rsidRPr="00816977">
        <w:rPr>
          <w:rFonts w:ascii="宋体" w:hAnsi="宋体" w:hint="eastAsia"/>
        </w:rPr>
        <w:t>迈克尔·H</w:t>
      </w:r>
      <w:r w:rsidRPr="00816977">
        <w:rPr>
          <w:rFonts w:ascii="宋体" w:hAnsi="宋体"/>
        </w:rPr>
        <w:t xml:space="preserve">. </w:t>
      </w:r>
      <w:r w:rsidRPr="00816977">
        <w:rPr>
          <w:rFonts w:ascii="宋体" w:hAnsi="宋体" w:hint="eastAsia"/>
        </w:rPr>
        <w:t>莱斯诺夫：《二十世纪的政治哲学家》，冯克利译，北京：商务印书馆，2</w:t>
      </w:r>
      <w:r w:rsidRPr="00816977">
        <w:rPr>
          <w:rFonts w:ascii="宋体" w:hAnsi="宋体"/>
        </w:rPr>
        <w:t>001</w:t>
      </w:r>
      <w:r w:rsidRPr="00816977">
        <w:rPr>
          <w:rFonts w:ascii="宋体" w:hAnsi="宋体" w:hint="eastAsia"/>
        </w:rPr>
        <w:t>年，第1</w:t>
      </w:r>
      <w:r w:rsidRPr="00816977">
        <w:rPr>
          <w:rFonts w:ascii="宋体" w:hAnsi="宋体"/>
        </w:rPr>
        <w:t>42</w:t>
      </w:r>
      <w:r w:rsidRPr="00816977">
        <w:rPr>
          <w:rFonts w:ascii="宋体" w:hAnsi="宋体" w:hint="eastAsia"/>
        </w:rPr>
        <w:t>页</w:t>
      </w:r>
    </w:p>
  </w:footnote>
  <w:footnote w:id="61">
    <w:p w14:paraId="10F7B213" w14:textId="77777777" w:rsidR="00740066" w:rsidRPr="00816977" w:rsidRDefault="00740066" w:rsidP="00F25673">
      <w:pPr>
        <w:pStyle w:val="af2"/>
        <w:rPr>
          <w:rFonts w:ascii="宋体" w:hAnsi="宋体"/>
        </w:rPr>
      </w:pPr>
      <w:r w:rsidRPr="00816977">
        <w:rPr>
          <w:rStyle w:val="af4"/>
          <w:rFonts w:ascii="宋体" w:hAnsi="宋体"/>
        </w:rPr>
        <w:footnoteRef/>
      </w:r>
      <w:r w:rsidRPr="00816977">
        <w:rPr>
          <w:rFonts w:ascii="宋体" w:hAnsi="宋体"/>
        </w:rPr>
        <w:t xml:space="preserve"> </w:t>
      </w:r>
      <w:r w:rsidRPr="00816977">
        <w:rPr>
          <w:rFonts w:ascii="宋体" w:hAnsi="宋体" w:hint="eastAsia"/>
        </w:rPr>
        <w:t>《马克思恩格斯选集》第1卷，北京：人民出版社，</w:t>
      </w:r>
      <w:r w:rsidRPr="00816977">
        <w:rPr>
          <w:rFonts w:ascii="宋体" w:hAnsi="宋体"/>
        </w:rPr>
        <w:t>1995</w:t>
      </w:r>
      <w:r w:rsidRPr="00816977">
        <w:rPr>
          <w:rFonts w:ascii="宋体" w:hAnsi="宋体" w:hint="eastAsia"/>
        </w:rPr>
        <w:t>年，第2</w:t>
      </w:r>
      <w:r w:rsidRPr="00816977">
        <w:rPr>
          <w:rFonts w:ascii="宋体" w:hAnsi="宋体"/>
        </w:rPr>
        <w:t>52</w:t>
      </w:r>
      <w:r w:rsidRPr="00816977">
        <w:rPr>
          <w:rFonts w:ascii="宋体" w:hAnsi="宋体" w:hint="eastAsia"/>
        </w:rPr>
        <w:t>页</w:t>
      </w:r>
    </w:p>
  </w:footnote>
  <w:footnote w:id="62">
    <w:p w14:paraId="09773C60" w14:textId="77777777" w:rsidR="00740066" w:rsidRPr="00816977" w:rsidRDefault="00740066" w:rsidP="00F25673">
      <w:pPr>
        <w:pStyle w:val="af2"/>
        <w:rPr>
          <w:rFonts w:ascii="宋体" w:hAnsi="宋体"/>
        </w:rPr>
      </w:pPr>
      <w:r w:rsidRPr="00816977">
        <w:rPr>
          <w:rStyle w:val="af4"/>
          <w:rFonts w:ascii="宋体" w:hAnsi="宋体"/>
        </w:rPr>
        <w:footnoteRef/>
      </w:r>
      <w:r w:rsidRPr="00816977">
        <w:rPr>
          <w:rFonts w:ascii="宋体" w:hAnsi="宋体"/>
        </w:rPr>
        <w:t xml:space="preserve"> </w:t>
      </w:r>
      <w:bookmarkStart w:id="41" w:name="_Hlk38711910"/>
      <w:r w:rsidRPr="00816977">
        <w:rPr>
          <w:rFonts w:ascii="宋体" w:hAnsi="宋体" w:hint="eastAsia"/>
        </w:rPr>
        <w:t>《马克思恩格斯选集》第4卷，北京：人民出版社，1995年，第547页</w:t>
      </w:r>
    </w:p>
    <w:bookmarkEnd w:id="41"/>
  </w:footnote>
  <w:footnote w:id="63">
    <w:p w14:paraId="3E53EE91" w14:textId="77777777" w:rsidR="00740066" w:rsidRPr="00816977" w:rsidRDefault="00740066" w:rsidP="00F25673">
      <w:pPr>
        <w:pStyle w:val="af2"/>
      </w:pPr>
      <w:r w:rsidRPr="00816977">
        <w:rPr>
          <w:rStyle w:val="af4"/>
          <w:rFonts w:ascii="宋体" w:hAnsi="宋体"/>
        </w:rPr>
        <w:footnoteRef/>
      </w:r>
      <w:r w:rsidRPr="00816977">
        <w:rPr>
          <w:rFonts w:ascii="宋体" w:hAnsi="宋体"/>
        </w:rPr>
        <w:t xml:space="preserve"> </w:t>
      </w:r>
      <w:r w:rsidRPr="00816977">
        <w:rPr>
          <w:rFonts w:ascii="宋体" w:hAnsi="宋体" w:hint="eastAsia"/>
        </w:rPr>
        <w:t>《马克思恩格斯选集》第1卷，北京：人民出版社，</w:t>
      </w:r>
      <w:r w:rsidRPr="00816977">
        <w:rPr>
          <w:rFonts w:ascii="宋体" w:hAnsi="宋体"/>
        </w:rPr>
        <w:t>1995</w:t>
      </w:r>
      <w:r w:rsidRPr="00816977">
        <w:rPr>
          <w:rFonts w:ascii="宋体" w:hAnsi="宋体" w:hint="eastAsia"/>
        </w:rPr>
        <w:t>年，第</w:t>
      </w:r>
      <w:r w:rsidRPr="00816977">
        <w:rPr>
          <w:rFonts w:ascii="宋体" w:hAnsi="宋体"/>
        </w:rPr>
        <w:t>91</w:t>
      </w:r>
      <w:r w:rsidRPr="00816977">
        <w:rPr>
          <w:rFonts w:ascii="宋体" w:hAnsi="宋体" w:hint="eastAsia"/>
        </w:rPr>
        <w:t>页</w:t>
      </w:r>
    </w:p>
  </w:footnote>
  <w:footnote w:id="64">
    <w:p w14:paraId="34F3F34A" w14:textId="77777777" w:rsidR="00740066" w:rsidRDefault="00740066" w:rsidP="00F25673">
      <w:pPr>
        <w:pStyle w:val="af2"/>
      </w:pPr>
      <w:r>
        <w:rPr>
          <w:rStyle w:val="af4"/>
        </w:rPr>
        <w:footnoteRef/>
      </w:r>
      <w:r>
        <w:t xml:space="preserve"> </w:t>
      </w:r>
      <w:r w:rsidRPr="00A66E66">
        <w:t>C.B. Macpherson, Democratic Theory: Essays in Retrieval [M], London: Oxford University Press, 1973, P</w:t>
      </w:r>
      <w:r>
        <w:t>140</w:t>
      </w:r>
    </w:p>
  </w:footnote>
  <w:footnote w:id="65">
    <w:p w14:paraId="72333662" w14:textId="77777777" w:rsidR="00740066" w:rsidRPr="006E0AE0" w:rsidRDefault="00740066" w:rsidP="00F25673">
      <w:pPr>
        <w:pStyle w:val="af2"/>
        <w:rPr>
          <w:rFonts w:ascii="宋体" w:hAnsi="宋体"/>
        </w:rPr>
      </w:pPr>
      <w:r w:rsidRPr="006E0AE0">
        <w:rPr>
          <w:rStyle w:val="af4"/>
          <w:rFonts w:ascii="宋体" w:hAnsi="宋体"/>
        </w:rPr>
        <w:footnoteRef/>
      </w:r>
      <w:r w:rsidRPr="006E0AE0">
        <w:rPr>
          <w:rFonts w:ascii="宋体" w:hAnsi="宋体"/>
        </w:rPr>
        <w:t xml:space="preserve"> 王沪宁</w:t>
      </w:r>
      <w:r w:rsidRPr="006E0AE0">
        <w:rPr>
          <w:rFonts w:ascii="宋体" w:hAnsi="宋体" w:hint="eastAsia"/>
        </w:rPr>
        <w:t>：《</w:t>
      </w:r>
      <w:r w:rsidRPr="006E0AE0">
        <w:rPr>
          <w:rFonts w:ascii="宋体" w:hAnsi="宋体"/>
        </w:rPr>
        <w:t>政治的逻辑</w:t>
      </w:r>
      <w:r w:rsidRPr="006E0AE0">
        <w:rPr>
          <w:rFonts w:ascii="宋体" w:hAnsi="宋体" w:hint="eastAsia"/>
        </w:rPr>
        <w:t>》，上海：</w:t>
      </w:r>
      <w:r w:rsidRPr="006E0AE0">
        <w:rPr>
          <w:rFonts w:ascii="宋体" w:hAnsi="宋体"/>
        </w:rPr>
        <w:t>上海人民出版社，2004年</w:t>
      </w:r>
      <w:r w:rsidRPr="006E0AE0">
        <w:rPr>
          <w:rFonts w:ascii="宋体" w:hAnsi="宋体" w:hint="eastAsia"/>
        </w:rPr>
        <w:t>，第2</w:t>
      </w:r>
      <w:r w:rsidRPr="006E0AE0">
        <w:rPr>
          <w:rFonts w:ascii="宋体" w:hAnsi="宋体"/>
        </w:rPr>
        <w:t>28</w:t>
      </w:r>
      <w:r w:rsidRPr="006E0AE0">
        <w:rPr>
          <w:rFonts w:ascii="宋体" w:hAnsi="宋体" w:hint="eastAsia"/>
        </w:rPr>
        <w:t>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559A" w14:textId="77777777" w:rsidR="00740066" w:rsidRDefault="00740066" w:rsidP="003815CC">
    <w:pPr>
      <w:pStyle w:val="ae"/>
    </w:pPr>
    <w:r>
      <w:rPr>
        <w:rFonts w:hint="eastAsia"/>
      </w:rPr>
      <w:t>当代资本主义自由民主的困境及其根源——评麦克弗森“占有性个人主义”观念及其建构路径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06482"/>
    <w:multiLevelType w:val="multilevel"/>
    <w:tmpl w:val="3730648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BC"/>
    <w:rsid w:val="0004233C"/>
    <w:rsid w:val="00062C04"/>
    <w:rsid w:val="00077D06"/>
    <w:rsid w:val="00085C62"/>
    <w:rsid w:val="00093266"/>
    <w:rsid w:val="000D0DA6"/>
    <w:rsid w:val="000E7334"/>
    <w:rsid w:val="000E7D8B"/>
    <w:rsid w:val="000F0B0E"/>
    <w:rsid w:val="00124E78"/>
    <w:rsid w:val="00132B05"/>
    <w:rsid w:val="00134E67"/>
    <w:rsid w:val="001401AC"/>
    <w:rsid w:val="0014119E"/>
    <w:rsid w:val="00142DDA"/>
    <w:rsid w:val="00165505"/>
    <w:rsid w:val="001717FA"/>
    <w:rsid w:val="00172337"/>
    <w:rsid w:val="00197222"/>
    <w:rsid w:val="001A7F9B"/>
    <w:rsid w:val="001B30C4"/>
    <w:rsid w:val="001B370C"/>
    <w:rsid w:val="001C152A"/>
    <w:rsid w:val="001C35A1"/>
    <w:rsid w:val="001C7BC4"/>
    <w:rsid w:val="001E302B"/>
    <w:rsid w:val="002125E0"/>
    <w:rsid w:val="00221EB2"/>
    <w:rsid w:val="00226CE3"/>
    <w:rsid w:val="00234E2C"/>
    <w:rsid w:val="0024109B"/>
    <w:rsid w:val="002617A5"/>
    <w:rsid w:val="00276AD5"/>
    <w:rsid w:val="002B1352"/>
    <w:rsid w:val="002D2ECC"/>
    <w:rsid w:val="002E440B"/>
    <w:rsid w:val="002E6744"/>
    <w:rsid w:val="003219CD"/>
    <w:rsid w:val="003435AE"/>
    <w:rsid w:val="003436A8"/>
    <w:rsid w:val="003815CC"/>
    <w:rsid w:val="00385DE1"/>
    <w:rsid w:val="003915DC"/>
    <w:rsid w:val="003B0A1C"/>
    <w:rsid w:val="003C5739"/>
    <w:rsid w:val="003E32D2"/>
    <w:rsid w:val="00402FA6"/>
    <w:rsid w:val="004043AA"/>
    <w:rsid w:val="0042673C"/>
    <w:rsid w:val="00426BC8"/>
    <w:rsid w:val="00442C14"/>
    <w:rsid w:val="0044761D"/>
    <w:rsid w:val="004502AF"/>
    <w:rsid w:val="00464F98"/>
    <w:rsid w:val="00470BC0"/>
    <w:rsid w:val="00471A6D"/>
    <w:rsid w:val="00472261"/>
    <w:rsid w:val="004C36BC"/>
    <w:rsid w:val="004D13E8"/>
    <w:rsid w:val="004D5176"/>
    <w:rsid w:val="004E530A"/>
    <w:rsid w:val="004F0842"/>
    <w:rsid w:val="00515714"/>
    <w:rsid w:val="00517A9D"/>
    <w:rsid w:val="0054738A"/>
    <w:rsid w:val="00551F85"/>
    <w:rsid w:val="0056777E"/>
    <w:rsid w:val="00572F6C"/>
    <w:rsid w:val="00575881"/>
    <w:rsid w:val="00585E09"/>
    <w:rsid w:val="005A684B"/>
    <w:rsid w:val="005B2F10"/>
    <w:rsid w:val="005D38B5"/>
    <w:rsid w:val="00600034"/>
    <w:rsid w:val="006024B3"/>
    <w:rsid w:val="006155E7"/>
    <w:rsid w:val="0063372B"/>
    <w:rsid w:val="00653CBF"/>
    <w:rsid w:val="006602E3"/>
    <w:rsid w:val="00675D6A"/>
    <w:rsid w:val="006A2C6B"/>
    <w:rsid w:val="006A79E2"/>
    <w:rsid w:val="006D1160"/>
    <w:rsid w:val="006E0662"/>
    <w:rsid w:val="006E0AE0"/>
    <w:rsid w:val="006F5DFA"/>
    <w:rsid w:val="00701CF3"/>
    <w:rsid w:val="00703CC2"/>
    <w:rsid w:val="0072074C"/>
    <w:rsid w:val="0073014E"/>
    <w:rsid w:val="00733B6E"/>
    <w:rsid w:val="00740066"/>
    <w:rsid w:val="007509DF"/>
    <w:rsid w:val="00767619"/>
    <w:rsid w:val="007D0C88"/>
    <w:rsid w:val="007F18C9"/>
    <w:rsid w:val="007F52F8"/>
    <w:rsid w:val="007F622B"/>
    <w:rsid w:val="00805F51"/>
    <w:rsid w:val="00812290"/>
    <w:rsid w:val="00816977"/>
    <w:rsid w:val="0085273D"/>
    <w:rsid w:val="00862D6F"/>
    <w:rsid w:val="008A3CD4"/>
    <w:rsid w:val="008D57ED"/>
    <w:rsid w:val="008D72A7"/>
    <w:rsid w:val="00907FD8"/>
    <w:rsid w:val="0092043E"/>
    <w:rsid w:val="009357D0"/>
    <w:rsid w:val="009600DF"/>
    <w:rsid w:val="00986EE9"/>
    <w:rsid w:val="009C67B2"/>
    <w:rsid w:val="009D1AA4"/>
    <w:rsid w:val="009D6678"/>
    <w:rsid w:val="009D7054"/>
    <w:rsid w:val="00A03CD5"/>
    <w:rsid w:val="00A04860"/>
    <w:rsid w:val="00A32BA7"/>
    <w:rsid w:val="00A40838"/>
    <w:rsid w:val="00A46888"/>
    <w:rsid w:val="00A66E66"/>
    <w:rsid w:val="00A749E4"/>
    <w:rsid w:val="00AA1F9C"/>
    <w:rsid w:val="00AB2777"/>
    <w:rsid w:val="00AB599F"/>
    <w:rsid w:val="00AD028A"/>
    <w:rsid w:val="00AD445F"/>
    <w:rsid w:val="00B0583F"/>
    <w:rsid w:val="00B406DA"/>
    <w:rsid w:val="00B530C2"/>
    <w:rsid w:val="00B75285"/>
    <w:rsid w:val="00B754BC"/>
    <w:rsid w:val="00B86408"/>
    <w:rsid w:val="00B8702F"/>
    <w:rsid w:val="00BA69AF"/>
    <w:rsid w:val="00BB1DBD"/>
    <w:rsid w:val="00BB421A"/>
    <w:rsid w:val="00BC7D7D"/>
    <w:rsid w:val="00BE5AD9"/>
    <w:rsid w:val="00BE7C95"/>
    <w:rsid w:val="00C130F8"/>
    <w:rsid w:val="00C25C4F"/>
    <w:rsid w:val="00C33566"/>
    <w:rsid w:val="00C4117B"/>
    <w:rsid w:val="00C44143"/>
    <w:rsid w:val="00C5523F"/>
    <w:rsid w:val="00C75D63"/>
    <w:rsid w:val="00CA1B4F"/>
    <w:rsid w:val="00CB61CA"/>
    <w:rsid w:val="00CD29E8"/>
    <w:rsid w:val="00CF31A9"/>
    <w:rsid w:val="00D046C8"/>
    <w:rsid w:val="00D04939"/>
    <w:rsid w:val="00D13252"/>
    <w:rsid w:val="00D40F9A"/>
    <w:rsid w:val="00D41E83"/>
    <w:rsid w:val="00D43042"/>
    <w:rsid w:val="00D614CA"/>
    <w:rsid w:val="00D70DBB"/>
    <w:rsid w:val="00D71F59"/>
    <w:rsid w:val="00D813F6"/>
    <w:rsid w:val="00D954DD"/>
    <w:rsid w:val="00DA2FA6"/>
    <w:rsid w:val="00DB7EAD"/>
    <w:rsid w:val="00DE2B99"/>
    <w:rsid w:val="00E06B7D"/>
    <w:rsid w:val="00E62C0B"/>
    <w:rsid w:val="00E747DC"/>
    <w:rsid w:val="00E87736"/>
    <w:rsid w:val="00E94FE8"/>
    <w:rsid w:val="00E95E6C"/>
    <w:rsid w:val="00EA173E"/>
    <w:rsid w:val="00EA7CE2"/>
    <w:rsid w:val="00EB4656"/>
    <w:rsid w:val="00EC5C34"/>
    <w:rsid w:val="00EE149E"/>
    <w:rsid w:val="00EE39AD"/>
    <w:rsid w:val="00F053F3"/>
    <w:rsid w:val="00F1220D"/>
    <w:rsid w:val="00F25673"/>
    <w:rsid w:val="00F373B5"/>
    <w:rsid w:val="00F448A2"/>
    <w:rsid w:val="00F44B2B"/>
    <w:rsid w:val="00F51DE1"/>
    <w:rsid w:val="00F52AA2"/>
    <w:rsid w:val="00F606BF"/>
    <w:rsid w:val="00F669C5"/>
    <w:rsid w:val="00F84EC7"/>
    <w:rsid w:val="00FE4C3C"/>
    <w:rsid w:val="00FE67CD"/>
    <w:rsid w:val="00FF2840"/>
    <w:rsid w:val="00FF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B5BA9"/>
  <w15:chartTrackingRefBased/>
  <w15:docId w15:val="{A79DA6B5-DC7B-4D83-A4D4-1B51858C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678"/>
    <w:pPr>
      <w:widowControl w:val="0"/>
      <w:jc w:val="both"/>
    </w:pPr>
    <w:rPr>
      <w:rFonts w:ascii="Times New Roman" w:eastAsia="宋体" w:hAnsi="Times New Roman" w:cs="Times New Roman"/>
      <w:sz w:val="28"/>
      <w:szCs w:val="18"/>
    </w:rPr>
  </w:style>
  <w:style w:type="paragraph" w:styleId="1">
    <w:name w:val="heading 1"/>
    <w:basedOn w:val="a"/>
    <w:next w:val="a"/>
    <w:link w:val="10"/>
    <w:uiPriority w:val="9"/>
    <w:qFormat/>
    <w:rsid w:val="009D6678"/>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44761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678"/>
    <w:rPr>
      <w:sz w:val="18"/>
    </w:rPr>
  </w:style>
  <w:style w:type="character" w:customStyle="1" w:styleId="a4">
    <w:name w:val="批注框文本 字符"/>
    <w:basedOn w:val="a0"/>
    <w:link w:val="a3"/>
    <w:uiPriority w:val="99"/>
    <w:semiHidden/>
    <w:rsid w:val="009D6678"/>
    <w:rPr>
      <w:rFonts w:ascii="Times New Roman" w:eastAsia="宋体" w:hAnsi="Times New Roman" w:cs="Times New Roman"/>
      <w:sz w:val="18"/>
      <w:szCs w:val="18"/>
    </w:rPr>
  </w:style>
  <w:style w:type="paragraph" w:customStyle="1" w:styleId="a5">
    <w:name w:val="论文节标题"/>
    <w:basedOn w:val="a"/>
    <w:qFormat/>
    <w:rsid w:val="009D6678"/>
    <w:pPr>
      <w:snapToGrid w:val="0"/>
      <w:spacing w:line="300" w:lineRule="auto"/>
      <w:jc w:val="center"/>
      <w:outlineLvl w:val="0"/>
    </w:pPr>
    <w:rPr>
      <w:rFonts w:ascii="Calibri" w:eastAsia="黑体" w:hAnsi="Calibri"/>
      <w:sz w:val="32"/>
      <w:szCs w:val="32"/>
    </w:rPr>
  </w:style>
  <w:style w:type="paragraph" w:customStyle="1" w:styleId="a6">
    <w:name w:val="一、标题"/>
    <w:basedOn w:val="1"/>
    <w:qFormat/>
    <w:rsid w:val="009D6678"/>
    <w:pPr>
      <w:keepNext w:val="0"/>
      <w:keepLines w:val="0"/>
      <w:spacing w:beforeLines="100" w:before="100" w:afterLines="100" w:after="100" w:line="240" w:lineRule="auto"/>
      <w:jc w:val="center"/>
    </w:pPr>
    <w:rPr>
      <w:rFonts w:eastAsia="黑体"/>
      <w:b w:val="0"/>
      <w:sz w:val="30"/>
    </w:rPr>
  </w:style>
  <w:style w:type="paragraph" w:styleId="a7">
    <w:name w:val="Plain Text"/>
    <w:basedOn w:val="a"/>
    <w:link w:val="a8"/>
    <w:rsid w:val="009D6678"/>
    <w:rPr>
      <w:rFonts w:ascii="宋体" w:hAnsi="Courier New"/>
      <w:sz w:val="21"/>
      <w:szCs w:val="20"/>
    </w:rPr>
  </w:style>
  <w:style w:type="character" w:customStyle="1" w:styleId="a8">
    <w:name w:val="纯文本 字符"/>
    <w:basedOn w:val="a0"/>
    <w:link w:val="a7"/>
    <w:rsid w:val="009D6678"/>
    <w:rPr>
      <w:rFonts w:ascii="宋体" w:eastAsia="宋体" w:hAnsi="Courier New" w:cs="Times New Roman"/>
      <w:szCs w:val="20"/>
    </w:rPr>
  </w:style>
  <w:style w:type="paragraph" w:customStyle="1" w:styleId="a9">
    <w:name w:val="论文正文"/>
    <w:basedOn w:val="a"/>
    <w:rsid w:val="009D6678"/>
    <w:pPr>
      <w:adjustRightInd w:val="0"/>
      <w:snapToGrid w:val="0"/>
      <w:spacing w:line="300" w:lineRule="auto"/>
      <w:ind w:firstLineChars="200" w:firstLine="200"/>
    </w:pPr>
    <w:rPr>
      <w:color w:val="000000"/>
      <w:sz w:val="24"/>
      <w:szCs w:val="24"/>
    </w:rPr>
  </w:style>
  <w:style w:type="paragraph" w:customStyle="1" w:styleId="tgt">
    <w:name w:val="_tgt"/>
    <w:basedOn w:val="a"/>
    <w:rsid w:val="009D6678"/>
    <w:pPr>
      <w:widowControl/>
      <w:spacing w:beforeAutospacing="1" w:afterAutospacing="1"/>
      <w:jc w:val="left"/>
    </w:pPr>
    <w:rPr>
      <w:rFonts w:ascii="宋体" w:hAnsi="宋体" w:hint="eastAsia"/>
      <w:kern w:val="0"/>
      <w:sz w:val="24"/>
      <w:szCs w:val="24"/>
    </w:rPr>
  </w:style>
  <w:style w:type="paragraph" w:styleId="aa">
    <w:name w:val="annotation text"/>
    <w:basedOn w:val="a"/>
    <w:link w:val="ab"/>
    <w:uiPriority w:val="99"/>
    <w:unhideWhenUsed/>
    <w:rsid w:val="009D6678"/>
    <w:pPr>
      <w:jc w:val="left"/>
    </w:pPr>
    <w:rPr>
      <w:sz w:val="21"/>
      <w:szCs w:val="24"/>
    </w:rPr>
  </w:style>
  <w:style w:type="character" w:customStyle="1" w:styleId="ab">
    <w:name w:val="批注文字 字符"/>
    <w:basedOn w:val="a0"/>
    <w:link w:val="aa"/>
    <w:uiPriority w:val="99"/>
    <w:rsid w:val="009D6678"/>
    <w:rPr>
      <w:rFonts w:ascii="Times New Roman" w:eastAsia="宋体" w:hAnsi="Times New Roman" w:cs="Times New Roman"/>
      <w:szCs w:val="24"/>
    </w:rPr>
  </w:style>
  <w:style w:type="character" w:styleId="ac">
    <w:name w:val="annotation reference"/>
    <w:basedOn w:val="a0"/>
    <w:uiPriority w:val="99"/>
    <w:unhideWhenUsed/>
    <w:rsid w:val="009D6678"/>
    <w:rPr>
      <w:sz w:val="21"/>
      <w:szCs w:val="21"/>
    </w:rPr>
  </w:style>
  <w:style w:type="character" w:customStyle="1" w:styleId="10">
    <w:name w:val="标题 1 字符"/>
    <w:basedOn w:val="a0"/>
    <w:link w:val="1"/>
    <w:uiPriority w:val="9"/>
    <w:rsid w:val="009D6678"/>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9D667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DA2FA6"/>
    <w:pPr>
      <w:tabs>
        <w:tab w:val="right" w:leader="dot" w:pos="8296"/>
      </w:tabs>
      <w:spacing w:line="360" w:lineRule="auto"/>
    </w:pPr>
    <w:rPr>
      <w:rFonts w:asciiTheme="minorEastAsia" w:eastAsiaTheme="minorEastAsia" w:hAnsiTheme="minorEastAsia" w:cstheme="minorBidi"/>
      <w:noProof/>
      <w:sz w:val="30"/>
      <w:szCs w:val="30"/>
    </w:rPr>
  </w:style>
  <w:style w:type="character" w:styleId="ad">
    <w:name w:val="Hyperlink"/>
    <w:basedOn w:val="a0"/>
    <w:uiPriority w:val="99"/>
    <w:unhideWhenUsed/>
    <w:rsid w:val="009D6678"/>
    <w:rPr>
      <w:color w:val="0000FF" w:themeColor="hyperlink"/>
      <w:u w:val="single"/>
    </w:rPr>
  </w:style>
  <w:style w:type="paragraph" w:styleId="TOC2">
    <w:name w:val="toc 2"/>
    <w:basedOn w:val="a"/>
    <w:next w:val="a"/>
    <w:autoRedefine/>
    <w:uiPriority w:val="39"/>
    <w:unhideWhenUsed/>
    <w:rsid w:val="00A40838"/>
    <w:pPr>
      <w:tabs>
        <w:tab w:val="right" w:leader="dot" w:pos="8296"/>
      </w:tabs>
      <w:ind w:leftChars="200" w:left="560"/>
    </w:pPr>
    <w:rPr>
      <w:rFonts w:asciiTheme="minorEastAsia" w:eastAsiaTheme="minorEastAsia" w:hAnsiTheme="minorEastAsia" w:cstheme="minorBidi"/>
      <w:noProof/>
      <w:sz w:val="30"/>
      <w:szCs w:val="30"/>
    </w:rPr>
  </w:style>
  <w:style w:type="paragraph" w:styleId="ae">
    <w:name w:val="header"/>
    <w:basedOn w:val="a"/>
    <w:link w:val="af"/>
    <w:uiPriority w:val="99"/>
    <w:unhideWhenUsed/>
    <w:rsid w:val="00B406DA"/>
    <w:pPr>
      <w:pBdr>
        <w:bottom w:val="single" w:sz="6" w:space="1" w:color="auto"/>
      </w:pBdr>
      <w:tabs>
        <w:tab w:val="center" w:pos="4153"/>
        <w:tab w:val="right" w:pos="8306"/>
      </w:tabs>
      <w:snapToGrid w:val="0"/>
      <w:jc w:val="center"/>
    </w:pPr>
    <w:rPr>
      <w:sz w:val="18"/>
    </w:rPr>
  </w:style>
  <w:style w:type="character" w:customStyle="1" w:styleId="af">
    <w:name w:val="页眉 字符"/>
    <w:basedOn w:val="a0"/>
    <w:link w:val="ae"/>
    <w:uiPriority w:val="99"/>
    <w:rsid w:val="00B406DA"/>
    <w:rPr>
      <w:rFonts w:ascii="Times New Roman" w:eastAsia="宋体" w:hAnsi="Times New Roman" w:cs="Times New Roman"/>
      <w:sz w:val="18"/>
      <w:szCs w:val="18"/>
    </w:rPr>
  </w:style>
  <w:style w:type="paragraph" w:styleId="af0">
    <w:name w:val="footer"/>
    <w:basedOn w:val="a"/>
    <w:link w:val="af1"/>
    <w:uiPriority w:val="99"/>
    <w:unhideWhenUsed/>
    <w:rsid w:val="00B406DA"/>
    <w:pPr>
      <w:tabs>
        <w:tab w:val="center" w:pos="4153"/>
        <w:tab w:val="right" w:pos="8306"/>
      </w:tabs>
      <w:snapToGrid w:val="0"/>
      <w:jc w:val="left"/>
    </w:pPr>
    <w:rPr>
      <w:sz w:val="18"/>
    </w:rPr>
  </w:style>
  <w:style w:type="character" w:customStyle="1" w:styleId="af1">
    <w:name w:val="页脚 字符"/>
    <w:basedOn w:val="a0"/>
    <w:link w:val="af0"/>
    <w:uiPriority w:val="99"/>
    <w:rsid w:val="00B406DA"/>
    <w:rPr>
      <w:rFonts w:ascii="Times New Roman" w:eastAsia="宋体" w:hAnsi="Times New Roman" w:cs="Times New Roman"/>
      <w:sz w:val="18"/>
      <w:szCs w:val="18"/>
    </w:rPr>
  </w:style>
  <w:style w:type="paragraph" w:styleId="af2">
    <w:name w:val="footnote text"/>
    <w:basedOn w:val="a"/>
    <w:link w:val="af3"/>
    <w:uiPriority w:val="99"/>
    <w:unhideWhenUsed/>
    <w:qFormat/>
    <w:rsid w:val="0044761D"/>
    <w:pPr>
      <w:snapToGrid w:val="0"/>
      <w:jc w:val="left"/>
    </w:pPr>
    <w:rPr>
      <w:sz w:val="18"/>
    </w:rPr>
  </w:style>
  <w:style w:type="character" w:customStyle="1" w:styleId="af3">
    <w:name w:val="脚注文本 字符"/>
    <w:basedOn w:val="a0"/>
    <w:link w:val="af2"/>
    <w:uiPriority w:val="99"/>
    <w:rsid w:val="0044761D"/>
    <w:rPr>
      <w:rFonts w:ascii="Times New Roman" w:eastAsia="宋体" w:hAnsi="Times New Roman" w:cs="Times New Roman"/>
      <w:sz w:val="18"/>
      <w:szCs w:val="18"/>
    </w:rPr>
  </w:style>
  <w:style w:type="character" w:styleId="af4">
    <w:name w:val="footnote reference"/>
    <w:basedOn w:val="a0"/>
    <w:uiPriority w:val="99"/>
    <w:unhideWhenUsed/>
    <w:rsid w:val="0044761D"/>
    <w:rPr>
      <w:vertAlign w:val="superscript"/>
    </w:rPr>
  </w:style>
  <w:style w:type="paragraph" w:customStyle="1" w:styleId="af5">
    <w:name w:val="（一）标题"/>
    <w:basedOn w:val="2"/>
    <w:qFormat/>
    <w:rsid w:val="0044761D"/>
    <w:pPr>
      <w:keepNext w:val="0"/>
      <w:keepLines w:val="0"/>
      <w:tabs>
        <w:tab w:val="left" w:pos="0"/>
        <w:tab w:val="left" w:pos="1560"/>
      </w:tabs>
      <w:spacing w:beforeLines="100" w:before="100" w:afterLines="100" w:after="100" w:line="240" w:lineRule="auto"/>
      <w:jc w:val="left"/>
    </w:pPr>
    <w:rPr>
      <w:rFonts w:eastAsia="黑体"/>
      <w:b w:val="0"/>
      <w:sz w:val="28"/>
    </w:rPr>
  </w:style>
  <w:style w:type="character" w:customStyle="1" w:styleId="af6">
    <w:name w:val="中文正文"/>
    <w:basedOn w:val="a8"/>
    <w:uiPriority w:val="1"/>
    <w:qFormat/>
    <w:rsid w:val="0044761D"/>
    <w:rPr>
      <w:rFonts w:ascii="宋体" w:eastAsia="宋体" w:hAnsi="Courier New" w:cs="Times New Roman"/>
      <w:sz w:val="24"/>
      <w:szCs w:val="20"/>
    </w:rPr>
  </w:style>
  <w:style w:type="character" w:customStyle="1" w:styleId="20">
    <w:name w:val="标题 2 字符"/>
    <w:basedOn w:val="a0"/>
    <w:link w:val="2"/>
    <w:uiPriority w:val="9"/>
    <w:semiHidden/>
    <w:rsid w:val="0044761D"/>
    <w:rPr>
      <w:rFonts w:asciiTheme="majorHAnsi" w:eastAsiaTheme="majorEastAsia" w:hAnsiTheme="majorHAnsi" w:cstheme="majorBidi"/>
      <w:b/>
      <w:bCs/>
      <w:sz w:val="32"/>
      <w:szCs w:val="32"/>
    </w:rPr>
  </w:style>
  <w:style w:type="paragraph" w:customStyle="1" w:styleId="msolistparagraph0">
    <w:name w:val="msolistparagraph"/>
    <w:basedOn w:val="a"/>
    <w:rsid w:val="00812290"/>
    <w:pPr>
      <w:ind w:firstLineChars="200" w:firstLine="420"/>
    </w:pPr>
    <w:rPr>
      <w:rFonts w:ascii="等线" w:eastAsia="等线" w:hAnsi="等线"/>
      <w:sz w:val="24"/>
      <w:szCs w:val="24"/>
    </w:rPr>
  </w:style>
  <w:style w:type="character" w:customStyle="1" w:styleId="11">
    <w:name w:val="脚注文本 字符1"/>
    <w:basedOn w:val="a0"/>
    <w:uiPriority w:val="99"/>
    <w:semiHidden/>
    <w:qFormat/>
    <w:locked/>
    <w:rsid w:val="00812290"/>
    <w:rPr>
      <w:rFonts w:ascii="Times New Roman" w:eastAsia="宋体" w:hAnsi="Times New Roman" w:cs="Times New Roman"/>
      <w:sz w:val="18"/>
      <w:szCs w:val="18"/>
    </w:rPr>
  </w:style>
  <w:style w:type="paragraph" w:styleId="af7">
    <w:name w:val="No Spacing"/>
    <w:uiPriority w:val="1"/>
    <w:qFormat/>
    <w:rsid w:val="00D70DBB"/>
    <w:pPr>
      <w:widowControl w:val="0"/>
      <w:jc w:val="both"/>
    </w:pPr>
  </w:style>
  <w:style w:type="paragraph" w:styleId="af8">
    <w:name w:val="List Paragraph"/>
    <w:basedOn w:val="a"/>
    <w:uiPriority w:val="34"/>
    <w:qFormat/>
    <w:rsid w:val="00701CF3"/>
    <w:pPr>
      <w:ind w:firstLineChars="200" w:firstLine="420"/>
    </w:pPr>
  </w:style>
  <w:style w:type="character" w:customStyle="1" w:styleId="15">
    <w:name w:val="15"/>
    <w:basedOn w:val="a0"/>
    <w:rsid w:val="0054738A"/>
    <w:rPr>
      <w:rFonts w:ascii="宋体" w:eastAsia="宋体" w:hAnsi="Courier New" w:hint="eastAsia"/>
      <w:sz w:val="18"/>
      <w:szCs w:val="18"/>
    </w:rPr>
  </w:style>
  <w:style w:type="character" w:customStyle="1" w:styleId="12">
    <w:name w:val="批注文字 字符1"/>
    <w:basedOn w:val="a0"/>
    <w:uiPriority w:val="99"/>
    <w:semiHidden/>
    <w:locked/>
    <w:rsid w:val="00AD028A"/>
    <w:rPr>
      <w:rFonts w:ascii="Calibri" w:eastAsia="宋体"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3243">
      <w:bodyDiv w:val="1"/>
      <w:marLeft w:val="0"/>
      <w:marRight w:val="0"/>
      <w:marTop w:val="0"/>
      <w:marBottom w:val="0"/>
      <w:divBdr>
        <w:top w:val="none" w:sz="0" w:space="0" w:color="auto"/>
        <w:left w:val="none" w:sz="0" w:space="0" w:color="auto"/>
        <w:bottom w:val="none" w:sz="0" w:space="0" w:color="auto"/>
        <w:right w:val="none" w:sz="0" w:space="0" w:color="auto"/>
      </w:divBdr>
    </w:div>
    <w:div w:id="214587942">
      <w:bodyDiv w:val="1"/>
      <w:marLeft w:val="0"/>
      <w:marRight w:val="0"/>
      <w:marTop w:val="0"/>
      <w:marBottom w:val="0"/>
      <w:divBdr>
        <w:top w:val="none" w:sz="0" w:space="0" w:color="auto"/>
        <w:left w:val="none" w:sz="0" w:space="0" w:color="auto"/>
        <w:bottom w:val="none" w:sz="0" w:space="0" w:color="auto"/>
        <w:right w:val="none" w:sz="0" w:space="0" w:color="auto"/>
      </w:divBdr>
    </w:div>
    <w:div w:id="471211826">
      <w:bodyDiv w:val="1"/>
      <w:marLeft w:val="0"/>
      <w:marRight w:val="0"/>
      <w:marTop w:val="0"/>
      <w:marBottom w:val="0"/>
      <w:divBdr>
        <w:top w:val="none" w:sz="0" w:space="0" w:color="auto"/>
        <w:left w:val="none" w:sz="0" w:space="0" w:color="auto"/>
        <w:bottom w:val="none" w:sz="0" w:space="0" w:color="auto"/>
        <w:right w:val="none" w:sz="0" w:space="0" w:color="auto"/>
      </w:divBdr>
    </w:div>
    <w:div w:id="661785486">
      <w:bodyDiv w:val="1"/>
      <w:marLeft w:val="0"/>
      <w:marRight w:val="0"/>
      <w:marTop w:val="0"/>
      <w:marBottom w:val="0"/>
      <w:divBdr>
        <w:top w:val="none" w:sz="0" w:space="0" w:color="auto"/>
        <w:left w:val="none" w:sz="0" w:space="0" w:color="auto"/>
        <w:bottom w:val="none" w:sz="0" w:space="0" w:color="auto"/>
        <w:right w:val="none" w:sz="0" w:space="0" w:color="auto"/>
      </w:divBdr>
    </w:div>
    <w:div w:id="745417056">
      <w:bodyDiv w:val="1"/>
      <w:marLeft w:val="0"/>
      <w:marRight w:val="0"/>
      <w:marTop w:val="0"/>
      <w:marBottom w:val="0"/>
      <w:divBdr>
        <w:top w:val="none" w:sz="0" w:space="0" w:color="auto"/>
        <w:left w:val="none" w:sz="0" w:space="0" w:color="auto"/>
        <w:bottom w:val="none" w:sz="0" w:space="0" w:color="auto"/>
        <w:right w:val="none" w:sz="0" w:space="0" w:color="auto"/>
      </w:divBdr>
    </w:div>
    <w:div w:id="1026255467">
      <w:bodyDiv w:val="1"/>
      <w:marLeft w:val="0"/>
      <w:marRight w:val="0"/>
      <w:marTop w:val="0"/>
      <w:marBottom w:val="0"/>
      <w:divBdr>
        <w:top w:val="none" w:sz="0" w:space="0" w:color="auto"/>
        <w:left w:val="none" w:sz="0" w:space="0" w:color="auto"/>
        <w:bottom w:val="none" w:sz="0" w:space="0" w:color="auto"/>
        <w:right w:val="none" w:sz="0" w:space="0" w:color="auto"/>
      </w:divBdr>
    </w:div>
    <w:div w:id="1141995538">
      <w:bodyDiv w:val="1"/>
      <w:marLeft w:val="0"/>
      <w:marRight w:val="0"/>
      <w:marTop w:val="0"/>
      <w:marBottom w:val="0"/>
      <w:divBdr>
        <w:top w:val="none" w:sz="0" w:space="0" w:color="auto"/>
        <w:left w:val="none" w:sz="0" w:space="0" w:color="auto"/>
        <w:bottom w:val="none" w:sz="0" w:space="0" w:color="auto"/>
        <w:right w:val="none" w:sz="0" w:space="0" w:color="auto"/>
      </w:divBdr>
    </w:div>
    <w:div w:id="1230266012">
      <w:bodyDiv w:val="1"/>
      <w:marLeft w:val="0"/>
      <w:marRight w:val="0"/>
      <w:marTop w:val="0"/>
      <w:marBottom w:val="0"/>
      <w:divBdr>
        <w:top w:val="none" w:sz="0" w:space="0" w:color="auto"/>
        <w:left w:val="none" w:sz="0" w:space="0" w:color="auto"/>
        <w:bottom w:val="none" w:sz="0" w:space="0" w:color="auto"/>
        <w:right w:val="none" w:sz="0" w:space="0" w:color="auto"/>
      </w:divBdr>
    </w:div>
    <w:div w:id="1436749267">
      <w:bodyDiv w:val="1"/>
      <w:marLeft w:val="0"/>
      <w:marRight w:val="0"/>
      <w:marTop w:val="0"/>
      <w:marBottom w:val="0"/>
      <w:divBdr>
        <w:top w:val="none" w:sz="0" w:space="0" w:color="auto"/>
        <w:left w:val="none" w:sz="0" w:space="0" w:color="auto"/>
        <w:bottom w:val="none" w:sz="0" w:space="0" w:color="auto"/>
        <w:right w:val="none" w:sz="0" w:space="0" w:color="auto"/>
      </w:divBdr>
    </w:div>
    <w:div w:id="18861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52583-D285-4D3D-BC1A-053E62AC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11503</Words>
  <Characters>14264</Characters>
  <Application>Microsoft Office Word</Application>
  <DocSecurity>0</DocSecurity>
  <Lines>419</Lines>
  <Paragraphs>167</Paragraphs>
  <ScaleCrop>false</ScaleCrop>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1223433896@qq.com</dc:creator>
  <cp:keywords/>
  <dc:description/>
  <cp:lastModifiedBy>1223433896@qq.com</cp:lastModifiedBy>
  <cp:revision>3</cp:revision>
  <dcterms:created xsi:type="dcterms:W3CDTF">2020-04-30T03:18:00Z</dcterms:created>
  <dcterms:modified xsi:type="dcterms:W3CDTF">2020-04-30T03:20:00Z</dcterms:modified>
</cp:coreProperties>
</file>