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388F" w14:textId="77777777" w:rsidR="0081396C" w:rsidRPr="0081396C" w:rsidRDefault="0081396C" w:rsidP="00722884">
      <w:pPr>
        <w:widowControl/>
        <w:shd w:val="clear" w:color="auto" w:fill="FFFFFF"/>
        <w:jc w:val="center"/>
        <w:outlineLvl w:val="0"/>
        <w:rPr>
          <w:rFonts w:ascii="仿宋" w:eastAsia="仿宋" w:hAnsi="仿宋" w:cs="宋体" w:hint="eastAsia"/>
          <w:b/>
          <w:bCs/>
          <w:color w:val="000000" w:themeColor="text1"/>
          <w:kern w:val="36"/>
          <w:sz w:val="18"/>
          <w:szCs w:val="18"/>
        </w:rPr>
      </w:pPr>
      <w:r w:rsidRPr="0081396C">
        <w:rPr>
          <w:rFonts w:ascii="仿宋" w:eastAsia="仿宋" w:hAnsi="仿宋" w:cs="宋体" w:hint="eastAsia"/>
          <w:b/>
          <w:bCs/>
          <w:color w:val="000000" w:themeColor="text1"/>
          <w:kern w:val="36"/>
          <w:sz w:val="18"/>
          <w:szCs w:val="18"/>
        </w:rPr>
        <w:t>【通知】哲学院2023年春季博士研究生毕业答辩工作安排</w:t>
      </w:r>
    </w:p>
    <w:p w14:paraId="23BDBF61" w14:textId="31C48415" w:rsidR="0053118A" w:rsidRPr="00722884" w:rsidRDefault="0053118A" w:rsidP="00722884">
      <w:pPr>
        <w:rPr>
          <w:rFonts w:ascii="仿宋" w:eastAsia="仿宋" w:hAnsi="仿宋"/>
          <w:sz w:val="18"/>
          <w:szCs w:val="18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80"/>
        <w:gridCol w:w="4678"/>
        <w:gridCol w:w="2835"/>
      </w:tblGrid>
      <w:tr w:rsidR="0081396C" w:rsidRPr="00722884" w14:paraId="3D74A0D4" w14:textId="77777777" w:rsidTr="00EC675F">
        <w:tc>
          <w:tcPr>
            <w:tcW w:w="1980" w:type="dxa"/>
            <w:vAlign w:val="center"/>
          </w:tcPr>
          <w:p w14:paraId="1805679A" w14:textId="1187B024" w:rsidR="0081396C" w:rsidRPr="00722884" w:rsidRDefault="0081396C" w:rsidP="00EC675F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sz w:val="18"/>
                <w:szCs w:val="18"/>
              </w:rPr>
              <w:t>时间</w:t>
            </w:r>
          </w:p>
        </w:tc>
        <w:tc>
          <w:tcPr>
            <w:tcW w:w="4678" w:type="dxa"/>
            <w:vAlign w:val="center"/>
          </w:tcPr>
          <w:p w14:paraId="2264345F" w14:textId="1D7D11A0" w:rsidR="0081396C" w:rsidRPr="00722884" w:rsidRDefault="0081396C" w:rsidP="00EC675F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sz w:val="18"/>
                <w:szCs w:val="18"/>
              </w:rPr>
              <w:t>工作内容</w:t>
            </w:r>
          </w:p>
        </w:tc>
        <w:tc>
          <w:tcPr>
            <w:tcW w:w="2835" w:type="dxa"/>
            <w:vAlign w:val="center"/>
          </w:tcPr>
          <w:p w14:paraId="7939E78A" w14:textId="6219E89C" w:rsidR="0081396C" w:rsidRPr="00722884" w:rsidRDefault="0081396C" w:rsidP="00EC675F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sz w:val="18"/>
                <w:szCs w:val="18"/>
              </w:rPr>
              <w:t>备注</w:t>
            </w:r>
          </w:p>
        </w:tc>
      </w:tr>
      <w:tr w:rsidR="0081396C" w:rsidRPr="00722884" w14:paraId="36178903" w14:textId="77777777" w:rsidTr="00EC675F">
        <w:tc>
          <w:tcPr>
            <w:tcW w:w="1980" w:type="dxa"/>
            <w:vAlign w:val="center"/>
          </w:tcPr>
          <w:p w14:paraId="3E4ABD0F" w14:textId="1F3D89A4" w:rsidR="0081396C" w:rsidRPr="00722884" w:rsidRDefault="0081396C" w:rsidP="00EC675F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sz w:val="18"/>
                <w:szCs w:val="18"/>
              </w:rPr>
              <w:t>3月2</w:t>
            </w:r>
            <w:r w:rsidRPr="00722884">
              <w:rPr>
                <w:rFonts w:ascii="仿宋" w:eastAsia="仿宋" w:hAnsi="仿宋"/>
                <w:sz w:val="18"/>
                <w:szCs w:val="18"/>
              </w:rPr>
              <w:t>7</w:t>
            </w:r>
            <w:r w:rsidRPr="00722884">
              <w:rPr>
                <w:rFonts w:ascii="仿宋" w:eastAsia="仿宋" w:hAnsi="仿宋" w:hint="eastAsia"/>
                <w:sz w:val="18"/>
                <w:szCs w:val="18"/>
              </w:rPr>
              <w:t>日前</w:t>
            </w:r>
          </w:p>
        </w:tc>
        <w:tc>
          <w:tcPr>
            <w:tcW w:w="4678" w:type="dxa"/>
            <w:vAlign w:val="center"/>
          </w:tcPr>
          <w:p w14:paraId="2085B4F5" w14:textId="77777777" w:rsidR="0081396C" w:rsidRPr="0081396C" w:rsidRDefault="0081396C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/>
                <w:color w:val="333333"/>
                <w:kern w:val="0"/>
                <w:sz w:val="18"/>
                <w:szCs w:val="18"/>
              </w:rPr>
            </w:pPr>
            <w:r w:rsidRPr="0081396C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  <w:szCs w:val="18"/>
              </w:rPr>
              <w:t>学生自行核对小论文发表情况。</w:t>
            </w:r>
          </w:p>
          <w:p w14:paraId="447BE33C" w14:textId="77777777" w:rsidR="0081396C" w:rsidRPr="0081396C" w:rsidRDefault="0081396C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/>
                <w:color w:val="333333"/>
                <w:kern w:val="0"/>
                <w:sz w:val="18"/>
                <w:szCs w:val="18"/>
              </w:rPr>
            </w:pPr>
            <w:r w:rsidRPr="0081396C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  <w:szCs w:val="18"/>
              </w:rPr>
              <w:t>科研成果发表在SCI、SSCI、EI索引源刊物的博士生需提交《南开大学博士学位申请者成果认证表》（附件11）</w:t>
            </w:r>
          </w:p>
          <w:p w14:paraId="5443AC55" w14:textId="00670DDC" w:rsidR="0081396C" w:rsidRPr="00722884" w:rsidRDefault="0081396C" w:rsidP="0072288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Style w:val="a8"/>
                <w:rFonts w:ascii="仿宋" w:eastAsia="仿宋" w:hAnsi="仿宋" w:cs="Arial" w:hint="eastAsia"/>
                <w:color w:val="000000"/>
                <w:sz w:val="18"/>
                <w:szCs w:val="18"/>
                <w:shd w:val="clear" w:color="auto" w:fill="FFFFFF"/>
              </w:rPr>
              <w:t>学生核对学分、成绩问题，补齐学费住宿费等欠款</w:t>
            </w:r>
          </w:p>
        </w:tc>
        <w:tc>
          <w:tcPr>
            <w:tcW w:w="2835" w:type="dxa"/>
            <w:vAlign w:val="center"/>
          </w:tcPr>
          <w:p w14:paraId="44084CE9" w14:textId="77777777" w:rsidR="0081396C" w:rsidRPr="0081396C" w:rsidRDefault="0081396C" w:rsidP="00722884">
            <w:pPr>
              <w:widowControl/>
              <w:spacing w:after="150"/>
              <w:jc w:val="left"/>
              <w:rPr>
                <w:rFonts w:ascii="仿宋" w:eastAsia="仿宋" w:hAnsi="仿宋" w:cs="Arial"/>
                <w:color w:val="333333"/>
                <w:kern w:val="0"/>
                <w:sz w:val="18"/>
                <w:szCs w:val="18"/>
              </w:rPr>
            </w:pPr>
            <w:r w:rsidRPr="0081396C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学生应认真对照培养方案，核查本人成绩问题。</w:t>
            </w:r>
          </w:p>
          <w:p w14:paraId="43372872" w14:textId="0D7B6309" w:rsidR="0081396C" w:rsidRPr="00722884" w:rsidRDefault="0081396C" w:rsidP="0072288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因不及时上报成绩学分问题导致的严重后果由学生自负</w:t>
            </w:r>
          </w:p>
        </w:tc>
      </w:tr>
      <w:tr w:rsidR="0081396C" w:rsidRPr="00722884" w14:paraId="7DFF344A" w14:textId="77777777" w:rsidTr="00EC675F">
        <w:tc>
          <w:tcPr>
            <w:tcW w:w="1980" w:type="dxa"/>
            <w:vAlign w:val="center"/>
          </w:tcPr>
          <w:p w14:paraId="3FF00BA3" w14:textId="24B9E970" w:rsidR="0081396C" w:rsidRPr="00722884" w:rsidRDefault="0081396C" w:rsidP="00EC675F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sz w:val="18"/>
                <w:szCs w:val="18"/>
              </w:rPr>
              <w:t>4月2日</w:t>
            </w:r>
          </w:p>
        </w:tc>
        <w:tc>
          <w:tcPr>
            <w:tcW w:w="4678" w:type="dxa"/>
            <w:vAlign w:val="center"/>
          </w:tcPr>
          <w:p w14:paraId="018C98C2" w14:textId="77777777" w:rsidR="0081396C" w:rsidRPr="0081396C" w:rsidRDefault="0081396C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/>
                <w:color w:val="333333"/>
                <w:kern w:val="0"/>
                <w:sz w:val="18"/>
                <w:szCs w:val="18"/>
              </w:rPr>
            </w:pPr>
            <w:r w:rsidRPr="0081396C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提交材料：</w:t>
            </w:r>
          </w:p>
          <w:p w14:paraId="09CCFA23" w14:textId="58E51778" w:rsidR="0081396C" w:rsidRPr="0081396C" w:rsidRDefault="00D858CA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/>
                <w:color w:val="333333"/>
                <w:kern w:val="0"/>
                <w:sz w:val="18"/>
                <w:szCs w:val="18"/>
              </w:rPr>
            </w:pPr>
            <w:r w:rsidRPr="0072288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722884">
              <w:rPr>
                <w:rFonts w:ascii="仿宋" w:eastAsia="仿宋" w:hAnsi="仿宋" w:cs="Arial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 w:rsidR="0081396C" w:rsidRPr="0081396C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  <w:szCs w:val="18"/>
              </w:rPr>
              <w:t>附件1-《申请毕业或学位博士生登记表》（以群共享文档形式填写）</w:t>
            </w:r>
          </w:p>
          <w:p w14:paraId="17A4BD69" w14:textId="22836492" w:rsidR="0081396C" w:rsidRPr="0081396C" w:rsidRDefault="00D858CA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/>
                <w:color w:val="333333"/>
                <w:kern w:val="0"/>
                <w:sz w:val="18"/>
                <w:szCs w:val="18"/>
              </w:rPr>
            </w:pPr>
            <w:r w:rsidRPr="0072288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722884">
              <w:rPr>
                <w:rFonts w:ascii="仿宋" w:eastAsia="仿宋" w:hAnsi="仿宋" w:cs="Arial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 w:rsidR="0081396C" w:rsidRPr="0072288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  <w:szCs w:val="18"/>
              </w:rPr>
              <w:t>附件</w:t>
            </w:r>
            <w:r w:rsidR="0081396C" w:rsidRPr="00722884">
              <w:rPr>
                <w:rFonts w:ascii="仿宋" w:eastAsia="仿宋" w:hAnsi="仿宋" w:cs="Arial"/>
                <w:b/>
                <w:bCs/>
                <w:color w:val="000000"/>
                <w:kern w:val="0"/>
                <w:sz w:val="18"/>
                <w:szCs w:val="18"/>
              </w:rPr>
              <w:t>2 南开大学博士研究生申请学位成果汇总表</w:t>
            </w:r>
          </w:p>
          <w:p w14:paraId="2603222F" w14:textId="08346BB3" w:rsidR="0081396C" w:rsidRPr="00722884" w:rsidRDefault="00D858CA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8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722884">
              <w:rPr>
                <w:rFonts w:ascii="仿宋" w:eastAsia="仿宋" w:hAnsi="仿宋" w:cs="Arial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 w:rsidR="0081396C" w:rsidRPr="0081396C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  <w:szCs w:val="18"/>
              </w:rPr>
              <w:t>附件3-</w:t>
            </w:r>
            <w:r w:rsidR="0081396C" w:rsidRPr="00722884">
              <w:rPr>
                <w:rFonts w:ascii="仿宋" w:eastAsia="仿宋" w:hAnsi="仿宋" w:cs="Arial"/>
                <w:b/>
                <w:bCs/>
                <w:color w:val="000000"/>
                <w:kern w:val="0"/>
                <w:sz w:val="18"/>
                <w:szCs w:val="18"/>
              </w:rPr>
              <w:t>南开大学研究生毕业（学位）论文完成情况审核表</w:t>
            </w:r>
          </w:p>
          <w:p w14:paraId="50486C67" w14:textId="60C5C618" w:rsidR="0081396C" w:rsidRPr="00722884" w:rsidRDefault="00D858CA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8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Pr="00722884">
              <w:rPr>
                <w:rFonts w:ascii="仿宋" w:eastAsia="仿宋" w:hAnsi="仿宋" w:cs="Arial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 w:rsidR="0081396C" w:rsidRPr="0081396C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  <w:szCs w:val="18"/>
              </w:rPr>
              <w:t>毕业（学位）论文电子版定稿（匿名评审格式）电子版pdf格式</w:t>
            </w:r>
          </w:p>
          <w:p w14:paraId="7D27C8C8" w14:textId="6FA3C4FD" w:rsidR="00D858CA" w:rsidRPr="00722884" w:rsidRDefault="00D858CA" w:rsidP="0072288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722884">
              <w:rPr>
                <w:rFonts w:ascii="仿宋" w:eastAsia="仿宋" w:hAnsi="仿宋" w:cs="Times New Roman"/>
                <w:kern w:val="0"/>
                <w:sz w:val="18"/>
                <w:szCs w:val="18"/>
              </w:rPr>
              <w:t>说明：</w:t>
            </w:r>
            <w:r w:rsidRPr="00722884">
              <w:rPr>
                <w:rFonts w:ascii="仿宋" w:eastAsia="仿宋" w:hAnsi="仿宋" w:cs="Times New Roman"/>
                <w:kern w:val="0"/>
                <w:sz w:val="18"/>
                <w:szCs w:val="18"/>
              </w:rPr>
              <w:t>所有博士生统一按照匿名评审格式提交pdf 版论文。以“10055_学号_姓名.pdf”命名，使用下划线间隔且不要出现空格（如：10055_1120180888_张三.pdf）。论文规范格式和命名对重复率检测识别有重要影响，请务必重视。论文须符合《南开大学研究生学位论文写作规范（2024 版）》电子版论文将直接作为论文重复率检测及评审的文本，一经</w:t>
            </w:r>
          </w:p>
          <w:p w14:paraId="1FC7F3BD" w14:textId="77777777" w:rsidR="00D858CA" w:rsidRPr="00722884" w:rsidRDefault="00D858CA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722884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提交研究生院，不得随意更换。</w:t>
            </w:r>
          </w:p>
          <w:p w14:paraId="614338EB" w14:textId="321D0EA7" w:rsidR="0081396C" w:rsidRPr="0081396C" w:rsidRDefault="00D858CA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/>
                <w:color w:val="333333"/>
                <w:kern w:val="0"/>
                <w:sz w:val="18"/>
                <w:szCs w:val="18"/>
              </w:rPr>
            </w:pPr>
            <w:r w:rsidRPr="0072288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722884">
              <w:rPr>
                <w:rFonts w:ascii="仿宋" w:eastAsia="仿宋" w:hAnsi="仿宋" w:cs="Arial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 w:rsidR="0081396C" w:rsidRPr="0081396C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  <w:szCs w:val="18"/>
              </w:rPr>
              <w:t>科研成果发表证明材料</w:t>
            </w:r>
          </w:p>
          <w:p w14:paraId="6AEB7306" w14:textId="74D2FBDC" w:rsidR="0081396C" w:rsidRPr="0081396C" w:rsidRDefault="0081396C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81396C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含期刊封面+目录+内容页；</w:t>
            </w:r>
            <w:r w:rsidR="00D858CA" w:rsidRPr="00722884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（电子版即可，汇总成一个pdf文档）</w:t>
            </w:r>
          </w:p>
          <w:p w14:paraId="65A89D58" w14:textId="2A4B8D92" w:rsidR="0081396C" w:rsidRPr="0081396C" w:rsidRDefault="0081396C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81396C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尚未刊出的论文须提交出版单位接收函或录用通知（须标明拟发表日期或卷、期，否则无效）及经出版单位盖章确认的论文清样原件。</w:t>
            </w:r>
            <w:r w:rsidR="00D858CA" w:rsidRPr="00722884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（需提交纸质版）</w:t>
            </w:r>
          </w:p>
          <w:p w14:paraId="76FB33FE" w14:textId="2F82E784" w:rsidR="0081396C" w:rsidRPr="00722884" w:rsidRDefault="0081396C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</w:pPr>
            <w:r w:rsidRPr="0081396C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境外期刊接收函或用电子邮件通知接收的，须由导师出具书面说明。</w:t>
            </w:r>
          </w:p>
        </w:tc>
        <w:tc>
          <w:tcPr>
            <w:tcW w:w="2835" w:type="dxa"/>
            <w:vAlign w:val="center"/>
          </w:tcPr>
          <w:p w14:paraId="67DA6CD6" w14:textId="77777777" w:rsidR="0081396C" w:rsidRPr="0081396C" w:rsidRDefault="0081396C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/>
                <w:color w:val="333333"/>
                <w:kern w:val="0"/>
                <w:sz w:val="18"/>
                <w:szCs w:val="18"/>
              </w:rPr>
            </w:pPr>
            <w:r w:rsidRPr="0081396C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  <w:shd w:val="clear" w:color="auto" w:fill="FFFF00"/>
              </w:rPr>
              <w:t>申请答辩须在导师同意下进行</w:t>
            </w:r>
          </w:p>
          <w:p w14:paraId="418E3E82" w14:textId="795A0DBA" w:rsidR="0081396C" w:rsidRPr="00722884" w:rsidRDefault="0081396C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/>
                <w:color w:val="333333"/>
                <w:kern w:val="0"/>
                <w:sz w:val="18"/>
                <w:szCs w:val="18"/>
              </w:rPr>
            </w:pPr>
          </w:p>
          <w:p w14:paraId="0ECD9F85" w14:textId="41656CA7" w:rsidR="00800C74" w:rsidRPr="00722884" w:rsidRDefault="00800C74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/>
                <w:color w:val="333333"/>
                <w:kern w:val="0"/>
                <w:sz w:val="18"/>
                <w:szCs w:val="18"/>
              </w:rPr>
            </w:pPr>
            <w:r w:rsidRPr="00722884">
              <w:rPr>
                <w:rFonts w:ascii="仿宋" w:eastAsia="仿宋" w:hAnsi="仿宋" w:cs="Arial" w:hint="eastAsia"/>
                <w:color w:val="333333"/>
                <w:kern w:val="0"/>
                <w:sz w:val="18"/>
                <w:szCs w:val="18"/>
              </w:rPr>
              <w:t>附件2须由导师签字后提交纸质版</w:t>
            </w:r>
          </w:p>
          <w:p w14:paraId="6B06292B" w14:textId="6666430A" w:rsidR="00800C74" w:rsidRPr="00722884" w:rsidRDefault="00800C74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/>
                <w:color w:val="333333"/>
                <w:kern w:val="0"/>
                <w:sz w:val="18"/>
                <w:szCs w:val="18"/>
              </w:rPr>
            </w:pPr>
          </w:p>
          <w:p w14:paraId="7C26D08A" w14:textId="69CFD0B1" w:rsidR="00800C74" w:rsidRPr="0081396C" w:rsidRDefault="00800C74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 w:hint="eastAsia"/>
                <w:color w:val="333333"/>
                <w:kern w:val="0"/>
                <w:sz w:val="18"/>
                <w:szCs w:val="18"/>
              </w:rPr>
            </w:pPr>
            <w:r w:rsidRPr="00722884">
              <w:rPr>
                <w:rFonts w:ascii="仿宋" w:eastAsia="仿宋" w:hAnsi="仿宋" w:cs="Arial" w:hint="eastAsia"/>
                <w:color w:val="333333"/>
                <w:kern w:val="0"/>
                <w:sz w:val="18"/>
                <w:szCs w:val="18"/>
              </w:rPr>
              <w:t>附件3须由导师签字，</w:t>
            </w:r>
            <w:proofErr w:type="gramStart"/>
            <w:r w:rsidRPr="00722884">
              <w:rPr>
                <w:rFonts w:ascii="仿宋" w:eastAsia="仿宋" w:hAnsi="仿宋" w:cs="Arial" w:hint="eastAsia"/>
                <w:color w:val="333333"/>
                <w:kern w:val="0"/>
                <w:sz w:val="18"/>
                <w:szCs w:val="18"/>
              </w:rPr>
              <w:t>须手签</w:t>
            </w:r>
            <w:proofErr w:type="gramEnd"/>
            <w:r w:rsidRPr="00722884">
              <w:rPr>
                <w:rFonts w:ascii="仿宋" w:eastAsia="仿宋" w:hAnsi="仿宋" w:cs="Arial" w:hint="eastAsia"/>
                <w:color w:val="333333"/>
                <w:kern w:val="0"/>
                <w:sz w:val="18"/>
                <w:szCs w:val="18"/>
              </w:rPr>
              <w:t>，</w:t>
            </w:r>
            <w:r w:rsidR="00722884" w:rsidRPr="00722884">
              <w:rPr>
                <w:rFonts w:ascii="仿宋" w:eastAsia="仿宋" w:hAnsi="仿宋" w:cs="Arial" w:hint="eastAsia"/>
                <w:color w:val="333333"/>
                <w:kern w:val="0"/>
                <w:sz w:val="18"/>
                <w:szCs w:val="18"/>
              </w:rPr>
              <w:t>提交纸质版。</w:t>
            </w:r>
            <w:r w:rsidRPr="00722884">
              <w:rPr>
                <w:rFonts w:ascii="仿宋" w:eastAsia="仿宋" w:hAnsi="仿宋" w:cs="Arial" w:hint="eastAsia"/>
                <w:color w:val="333333"/>
                <w:kern w:val="0"/>
                <w:sz w:val="18"/>
                <w:szCs w:val="18"/>
              </w:rPr>
              <w:t>不可电子签</w:t>
            </w:r>
            <w:r w:rsidR="00722884" w:rsidRPr="00722884">
              <w:rPr>
                <w:rFonts w:ascii="仿宋" w:eastAsia="仿宋" w:hAnsi="仿宋" w:cs="Arial" w:hint="eastAsia"/>
                <w:color w:val="333333"/>
                <w:kern w:val="0"/>
                <w:sz w:val="18"/>
                <w:szCs w:val="18"/>
              </w:rPr>
              <w:t>。</w:t>
            </w:r>
          </w:p>
          <w:p w14:paraId="7C8D26B9" w14:textId="228B326E" w:rsidR="00722884" w:rsidRPr="00722884" w:rsidRDefault="00722884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</w:pPr>
          </w:p>
          <w:p w14:paraId="0900E93B" w14:textId="116220B3" w:rsidR="0081396C" w:rsidRPr="0081396C" w:rsidRDefault="0081396C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/>
                <w:color w:val="333333"/>
                <w:kern w:val="0"/>
                <w:sz w:val="18"/>
                <w:szCs w:val="18"/>
              </w:rPr>
            </w:pPr>
            <w:r w:rsidRPr="0081396C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未在规定时间登记或提交材料者不可参加本学期答辩、不受理学位申请。</w:t>
            </w:r>
          </w:p>
          <w:p w14:paraId="03003469" w14:textId="77777777" w:rsidR="0081396C" w:rsidRPr="0081396C" w:rsidRDefault="0081396C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 w:hint="eastAsia"/>
                <w:color w:val="333333"/>
                <w:kern w:val="0"/>
                <w:sz w:val="18"/>
                <w:szCs w:val="18"/>
              </w:rPr>
            </w:pPr>
          </w:p>
          <w:p w14:paraId="39E7478F" w14:textId="511A6DD1" w:rsidR="0081396C" w:rsidRPr="00722884" w:rsidRDefault="0081396C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 w:rsidRPr="0081396C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所有电子版材料汇总到一个文件夹，文件夹命名为学号_姓名， 在提交纸质</w:t>
            </w:r>
            <w:proofErr w:type="gramStart"/>
            <w:r w:rsidRPr="0081396C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版材料</w:t>
            </w:r>
            <w:proofErr w:type="gramEnd"/>
            <w:r w:rsidRPr="0081396C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时到305办公室拷贝。</w:t>
            </w:r>
          </w:p>
          <w:p w14:paraId="1E0697ED" w14:textId="7B0A0BF7" w:rsidR="0081396C" w:rsidRPr="00722884" w:rsidRDefault="0081396C" w:rsidP="00722884">
            <w:pPr>
              <w:widowControl/>
              <w:shd w:val="clear" w:color="auto" w:fill="FFFFFF"/>
              <w:spacing w:after="150"/>
              <w:jc w:val="left"/>
              <w:rPr>
                <w:rFonts w:ascii="仿宋" w:eastAsia="仿宋" w:hAnsi="仿宋" w:cs="Arial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81396C" w:rsidRPr="00722884" w14:paraId="28A631C2" w14:textId="77777777" w:rsidTr="00EC675F">
        <w:tc>
          <w:tcPr>
            <w:tcW w:w="1980" w:type="dxa"/>
            <w:vAlign w:val="center"/>
          </w:tcPr>
          <w:p w14:paraId="4285E8E1" w14:textId="5BD05958" w:rsidR="0081396C" w:rsidRPr="00722884" w:rsidRDefault="00722884" w:rsidP="00EC675F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sz w:val="18"/>
                <w:szCs w:val="18"/>
              </w:rPr>
              <w:t>4月3日</w:t>
            </w:r>
          </w:p>
        </w:tc>
        <w:tc>
          <w:tcPr>
            <w:tcW w:w="4678" w:type="dxa"/>
            <w:vAlign w:val="center"/>
          </w:tcPr>
          <w:p w14:paraId="2643CC18" w14:textId="4B9339E6" w:rsidR="0081396C" w:rsidRPr="00722884" w:rsidRDefault="00722884" w:rsidP="0072288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sz w:val="18"/>
                <w:szCs w:val="18"/>
              </w:rPr>
              <w:t>资格审查，格式审查</w:t>
            </w:r>
          </w:p>
        </w:tc>
        <w:tc>
          <w:tcPr>
            <w:tcW w:w="2835" w:type="dxa"/>
            <w:vAlign w:val="center"/>
          </w:tcPr>
          <w:p w14:paraId="11F96BB8" w14:textId="6A20F828" w:rsidR="0081396C" w:rsidRPr="00722884" w:rsidRDefault="00722884" w:rsidP="0072288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sz w:val="18"/>
                <w:szCs w:val="18"/>
              </w:rPr>
              <w:t>学院</w:t>
            </w:r>
          </w:p>
        </w:tc>
      </w:tr>
      <w:tr w:rsidR="0081396C" w:rsidRPr="00722884" w14:paraId="78886BE5" w14:textId="77777777" w:rsidTr="00EC675F">
        <w:tc>
          <w:tcPr>
            <w:tcW w:w="1980" w:type="dxa"/>
            <w:vAlign w:val="center"/>
          </w:tcPr>
          <w:p w14:paraId="0ACFB6FF" w14:textId="1ECC2F8E" w:rsidR="0081396C" w:rsidRPr="00722884" w:rsidRDefault="00722884" w:rsidP="00EC675F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sz w:val="18"/>
                <w:szCs w:val="18"/>
              </w:rPr>
              <w:t>4月1</w:t>
            </w:r>
            <w:r w:rsidRPr="00722884">
              <w:rPr>
                <w:rFonts w:ascii="仿宋" w:eastAsia="仿宋" w:hAnsi="仿宋"/>
                <w:sz w:val="18"/>
                <w:szCs w:val="18"/>
              </w:rPr>
              <w:t>0</w:t>
            </w:r>
            <w:r w:rsidRPr="00722884">
              <w:rPr>
                <w:rFonts w:ascii="仿宋" w:eastAsia="仿宋" w:hAnsi="仿宋" w:hint="eastAsia"/>
                <w:sz w:val="18"/>
                <w:szCs w:val="18"/>
              </w:rPr>
              <w:t>日前</w:t>
            </w:r>
          </w:p>
        </w:tc>
        <w:tc>
          <w:tcPr>
            <w:tcW w:w="4678" w:type="dxa"/>
            <w:vAlign w:val="center"/>
          </w:tcPr>
          <w:p w14:paraId="72BF1C1C" w14:textId="77777777" w:rsidR="0081396C" w:rsidRPr="00722884" w:rsidRDefault="00722884" w:rsidP="00722884">
            <w:pPr>
              <w:rPr>
                <w:rFonts w:ascii="仿宋" w:eastAsia="仿宋" w:hAnsi="仿宋" w:cs="Times New Roman"/>
                <w:b/>
                <w:bCs/>
                <w:kern w:val="0"/>
                <w:sz w:val="18"/>
                <w:szCs w:val="18"/>
              </w:rPr>
            </w:pPr>
            <w:proofErr w:type="gramStart"/>
            <w:r w:rsidRPr="00722884">
              <w:rPr>
                <w:rFonts w:ascii="仿宋" w:eastAsia="仿宋" w:hAnsi="仿宋" w:cs="Times New Roman" w:hint="eastAsia"/>
                <w:b/>
                <w:bCs/>
                <w:kern w:val="0"/>
                <w:sz w:val="18"/>
                <w:szCs w:val="18"/>
              </w:rPr>
              <w:t>反馈查重结果</w:t>
            </w:r>
            <w:proofErr w:type="gramEnd"/>
            <w:r w:rsidRPr="00722884">
              <w:rPr>
                <w:rFonts w:ascii="仿宋" w:eastAsia="仿宋" w:hAnsi="仿宋" w:cs="Times New Roman" w:hint="eastAsia"/>
                <w:b/>
                <w:bCs/>
                <w:kern w:val="0"/>
                <w:sz w:val="18"/>
                <w:szCs w:val="18"/>
              </w:rPr>
              <w:t>，</w:t>
            </w:r>
            <w:proofErr w:type="gramStart"/>
            <w:r w:rsidRPr="00722884">
              <w:rPr>
                <w:rFonts w:ascii="仿宋" w:eastAsia="仿宋" w:hAnsi="仿宋" w:cs="Times New Roman" w:hint="eastAsia"/>
                <w:b/>
                <w:bCs/>
                <w:kern w:val="0"/>
                <w:sz w:val="18"/>
                <w:szCs w:val="18"/>
              </w:rPr>
              <w:t>抽取盲审论文</w:t>
            </w:r>
            <w:proofErr w:type="gramEnd"/>
          </w:p>
          <w:p w14:paraId="2DF66C09" w14:textId="77777777" w:rsidR="00722884" w:rsidRPr="00722884" w:rsidRDefault="00722884" w:rsidP="00722884">
            <w:pPr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proofErr w:type="gramStart"/>
            <w:r w:rsidRPr="00722884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查重重复率</w:t>
            </w:r>
            <w:proofErr w:type="gramEnd"/>
            <w:r w:rsidRPr="00722884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（自引+他引）≤20%方为合格</w:t>
            </w:r>
          </w:p>
          <w:p w14:paraId="5E64782F" w14:textId="7BE77B53" w:rsidR="00722884" w:rsidRPr="00722884" w:rsidRDefault="00722884" w:rsidP="0072288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722884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须在教育部学位论文质量监测平台（以下简称“平台”）进行评审的毕业（学位）论文范围：①已实行博士生毕业（学位）论文全部平台评审学院的论文；②成</w:t>
            </w:r>
            <w:r w:rsidRPr="00722884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lastRenderedPageBreak/>
              <w:t>果要求过渡期间，申请成果</w:t>
            </w:r>
          </w:p>
          <w:p w14:paraId="395D328C" w14:textId="77777777" w:rsidR="00722884" w:rsidRPr="00722884" w:rsidRDefault="00722884" w:rsidP="0072288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722884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破格的博士生论文；③未达学位授予要求、仅准予毕业后，需再次申请答辩的博士生论文；④申请提前毕业的博士生论文；⑤此前已在平台评审、但未通过当次评审或答辩的博士生论文。</w:t>
            </w:r>
          </w:p>
          <w:p w14:paraId="5DAC0E1B" w14:textId="6D999E5C" w:rsidR="00722884" w:rsidRPr="00722884" w:rsidRDefault="00722884" w:rsidP="0072288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</w:pPr>
            <w:r w:rsidRPr="00722884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上述范围之外，研究生院学位管理办公室按各单位10％比例随机抽取论文在平台进行“双盲”评审，并在网站公布</w:t>
            </w:r>
            <w:proofErr w:type="gramStart"/>
            <w:r w:rsidRPr="00722884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平台盲审名单</w:t>
            </w:r>
            <w:proofErr w:type="gramEnd"/>
            <w:r w:rsidRPr="00722884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vAlign w:val="center"/>
          </w:tcPr>
          <w:p w14:paraId="729DE63D" w14:textId="5765CC35" w:rsidR="00EC675F" w:rsidRPr="00EC675F" w:rsidRDefault="00EC675F" w:rsidP="00EC675F">
            <w:pPr>
              <w:pStyle w:val="a9"/>
              <w:spacing w:before="0" w:beforeAutospacing="0" w:after="0" w:afterAutospacing="0"/>
              <w:rPr>
                <w:rFonts w:ascii="仿宋" w:eastAsia="仿宋" w:hAnsi="仿宋" w:cs="Arial"/>
                <w:color w:val="000000"/>
                <w:sz w:val="18"/>
                <w:szCs w:val="18"/>
              </w:rPr>
            </w:pPr>
            <w:r w:rsidRPr="00EC675F">
              <w:rPr>
                <w:rFonts w:ascii="仿宋" w:eastAsia="仿宋" w:hAnsi="仿宋" w:cs="Arial" w:hint="eastAsia"/>
                <w:color w:val="000000"/>
                <w:sz w:val="18"/>
                <w:szCs w:val="18"/>
              </w:rPr>
              <w:lastRenderedPageBreak/>
              <w:t>被抽中</w:t>
            </w:r>
            <w:proofErr w:type="gramStart"/>
            <w:r w:rsidRPr="00EC675F">
              <w:rPr>
                <w:rFonts w:ascii="仿宋" w:eastAsia="仿宋" w:hAnsi="仿宋" w:cs="Arial" w:hint="eastAsia"/>
                <w:color w:val="000000"/>
                <w:sz w:val="18"/>
                <w:szCs w:val="18"/>
              </w:rPr>
              <w:t>盲审同学需</w:t>
            </w:r>
            <w:proofErr w:type="gramEnd"/>
            <w:r w:rsidRPr="00EC675F">
              <w:rPr>
                <w:rFonts w:ascii="仿宋" w:eastAsia="仿宋" w:hAnsi="仿宋" w:cs="Arial" w:hint="eastAsia"/>
                <w:color w:val="000000"/>
                <w:sz w:val="18"/>
                <w:szCs w:val="18"/>
              </w:rPr>
              <w:t>提交：</w:t>
            </w:r>
          </w:p>
          <w:p w14:paraId="2E96B6A2" w14:textId="77777777" w:rsidR="00EC675F" w:rsidRPr="00EC675F" w:rsidRDefault="00EC675F" w:rsidP="00EC675F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仿宋" w:eastAsia="仿宋" w:hAnsi="仿宋" w:cs="Arial"/>
                <w:color w:val="000000"/>
                <w:sz w:val="18"/>
                <w:szCs w:val="18"/>
              </w:rPr>
            </w:pPr>
            <w:r w:rsidRPr="00EC675F">
              <w:rPr>
                <w:rFonts w:ascii="仿宋" w:eastAsia="仿宋" w:hAnsi="仿宋" w:cs="Arial" w:hint="eastAsia"/>
                <w:color w:val="000000"/>
                <w:sz w:val="18"/>
                <w:szCs w:val="18"/>
              </w:rPr>
              <w:t>附件5论文信息汇总表</w:t>
            </w:r>
          </w:p>
          <w:p w14:paraId="66E94415" w14:textId="77777777" w:rsidR="00EC675F" w:rsidRPr="00EC675F" w:rsidRDefault="00EC675F" w:rsidP="00EC675F">
            <w:pPr>
              <w:pStyle w:val="a9"/>
              <w:numPr>
                <w:ilvl w:val="0"/>
                <w:numId w:val="5"/>
              </w:numPr>
              <w:spacing w:before="0" w:beforeAutospacing="0" w:after="150" w:afterAutospacing="0"/>
              <w:rPr>
                <w:rFonts w:ascii="仿宋" w:eastAsia="仿宋" w:hAnsi="仿宋" w:cs="Arial"/>
                <w:color w:val="000000"/>
                <w:sz w:val="18"/>
                <w:szCs w:val="18"/>
              </w:rPr>
            </w:pPr>
            <w:r w:rsidRPr="00EC675F">
              <w:rPr>
                <w:rFonts w:ascii="仿宋" w:eastAsia="仿宋" w:hAnsi="仿宋" w:cs="Arial" w:hint="eastAsia"/>
                <w:color w:val="000000"/>
                <w:sz w:val="18"/>
                <w:szCs w:val="18"/>
              </w:rPr>
              <w:t>论文中文摘要txt格式</w:t>
            </w:r>
          </w:p>
          <w:p w14:paraId="2CA607DD" w14:textId="77777777" w:rsidR="0081396C" w:rsidRPr="00EC675F" w:rsidRDefault="0081396C" w:rsidP="00722884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81396C" w:rsidRPr="00722884" w14:paraId="61C46F6F" w14:textId="77777777" w:rsidTr="00EC675F">
        <w:tc>
          <w:tcPr>
            <w:tcW w:w="1980" w:type="dxa"/>
            <w:vAlign w:val="center"/>
          </w:tcPr>
          <w:p w14:paraId="24A01C64" w14:textId="408BA5CA" w:rsidR="0081396C" w:rsidRPr="00722884" w:rsidRDefault="00722884" w:rsidP="00EC675F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sz w:val="18"/>
                <w:szCs w:val="18"/>
              </w:rPr>
              <w:t>4月1</w:t>
            </w:r>
            <w:r w:rsidR="00EC675F">
              <w:rPr>
                <w:rFonts w:ascii="仿宋" w:eastAsia="仿宋" w:hAnsi="仿宋"/>
                <w:sz w:val="18"/>
                <w:szCs w:val="18"/>
              </w:rPr>
              <w:t>1</w:t>
            </w:r>
            <w:r w:rsidRPr="00722884">
              <w:rPr>
                <w:rFonts w:ascii="仿宋" w:eastAsia="仿宋" w:hAnsi="仿宋" w:hint="eastAsia"/>
                <w:sz w:val="18"/>
                <w:szCs w:val="18"/>
              </w:rPr>
              <w:t>日至5月</w:t>
            </w:r>
            <w:r w:rsidR="00EC675F">
              <w:rPr>
                <w:rFonts w:ascii="仿宋" w:eastAsia="仿宋" w:hAnsi="仿宋" w:hint="eastAsia"/>
                <w:sz w:val="18"/>
                <w:szCs w:val="18"/>
              </w:rPr>
              <w:t>6</w:t>
            </w:r>
            <w:r w:rsidRPr="00722884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vAlign w:val="center"/>
          </w:tcPr>
          <w:p w14:paraId="2D6DE6E5" w14:textId="4C7D1C5B" w:rsidR="0081396C" w:rsidRPr="00722884" w:rsidRDefault="00722884" w:rsidP="0072288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论文送审</w:t>
            </w:r>
          </w:p>
        </w:tc>
        <w:tc>
          <w:tcPr>
            <w:tcW w:w="2835" w:type="dxa"/>
            <w:vAlign w:val="center"/>
          </w:tcPr>
          <w:p w14:paraId="6C3FAC5D" w14:textId="62D99C26" w:rsidR="0081396C" w:rsidRPr="00722884" w:rsidRDefault="00722884" w:rsidP="0072288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研究生院，学院，答辩秘书</w:t>
            </w:r>
          </w:p>
        </w:tc>
      </w:tr>
      <w:tr w:rsidR="0081396C" w:rsidRPr="00722884" w14:paraId="63764680" w14:textId="77777777" w:rsidTr="00EC675F">
        <w:tc>
          <w:tcPr>
            <w:tcW w:w="1980" w:type="dxa"/>
            <w:vAlign w:val="center"/>
          </w:tcPr>
          <w:p w14:paraId="47F3D4B5" w14:textId="442DB117" w:rsidR="0081396C" w:rsidRPr="00722884" w:rsidRDefault="00722884" w:rsidP="00EC675F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sz w:val="18"/>
                <w:szCs w:val="18"/>
              </w:rPr>
              <w:t>5月</w:t>
            </w:r>
            <w:r w:rsidR="00EC675F">
              <w:rPr>
                <w:rFonts w:ascii="仿宋" w:eastAsia="仿宋" w:hAnsi="仿宋" w:hint="eastAsia"/>
                <w:sz w:val="18"/>
                <w:szCs w:val="18"/>
              </w:rPr>
              <w:t>7</w:t>
            </w:r>
            <w:r w:rsidRPr="00722884">
              <w:rPr>
                <w:rFonts w:ascii="仿宋" w:eastAsia="仿宋" w:hAnsi="仿宋" w:hint="eastAsia"/>
                <w:sz w:val="18"/>
                <w:szCs w:val="18"/>
              </w:rPr>
              <w:t>日至5月1</w:t>
            </w:r>
            <w:r w:rsidRPr="00722884">
              <w:rPr>
                <w:rFonts w:ascii="仿宋" w:eastAsia="仿宋" w:hAnsi="仿宋"/>
                <w:sz w:val="18"/>
                <w:szCs w:val="18"/>
              </w:rPr>
              <w:t>2</w:t>
            </w:r>
            <w:r w:rsidRPr="00722884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vAlign w:val="center"/>
          </w:tcPr>
          <w:p w14:paraId="6EBDFF17" w14:textId="77777777" w:rsidR="00EC675F" w:rsidRDefault="00722884" w:rsidP="00722884">
            <w:pPr>
              <w:widowControl/>
              <w:spacing w:after="150"/>
              <w:jc w:val="left"/>
              <w:rPr>
                <w:rFonts w:ascii="仿宋" w:eastAsia="仿宋" w:hAnsi="仿宋" w:cs="Arial"/>
                <w:color w:val="333333"/>
                <w:kern w:val="0"/>
                <w:sz w:val="18"/>
                <w:szCs w:val="18"/>
              </w:rPr>
            </w:pPr>
            <w:r w:rsidRPr="00722884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学生修改论文，准备答辩</w:t>
            </w:r>
          </w:p>
          <w:p w14:paraId="7034065B" w14:textId="2FAF2F80" w:rsidR="0081396C" w:rsidRPr="00722884" w:rsidRDefault="00722884" w:rsidP="00722884">
            <w:pPr>
              <w:widowControl/>
              <w:spacing w:after="150"/>
              <w:jc w:val="left"/>
              <w:rPr>
                <w:rFonts w:ascii="仿宋" w:eastAsia="仿宋" w:hAnsi="仿宋" w:cs="Arial" w:hint="eastAsia"/>
                <w:color w:val="333333"/>
                <w:kern w:val="0"/>
                <w:sz w:val="18"/>
                <w:szCs w:val="18"/>
              </w:rPr>
            </w:pPr>
            <w:r w:rsidRPr="00722884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至少在答辩前1周，向答辩委员会提交论文</w:t>
            </w:r>
          </w:p>
        </w:tc>
        <w:tc>
          <w:tcPr>
            <w:tcW w:w="2835" w:type="dxa"/>
            <w:vAlign w:val="center"/>
          </w:tcPr>
          <w:p w14:paraId="16E4D2C3" w14:textId="2012CC2F" w:rsidR="0081396C" w:rsidRPr="00722884" w:rsidRDefault="00722884" w:rsidP="0072288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各教研室，导师，答辩秘书，学生</w:t>
            </w:r>
          </w:p>
        </w:tc>
      </w:tr>
      <w:tr w:rsidR="0081396C" w:rsidRPr="00722884" w14:paraId="0606F589" w14:textId="77777777" w:rsidTr="00EC675F">
        <w:tc>
          <w:tcPr>
            <w:tcW w:w="1980" w:type="dxa"/>
            <w:vAlign w:val="center"/>
          </w:tcPr>
          <w:p w14:paraId="4B7B772A" w14:textId="658E9103" w:rsidR="0081396C" w:rsidRPr="00722884" w:rsidRDefault="00722884" w:rsidP="00EC675F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sz w:val="18"/>
                <w:szCs w:val="18"/>
              </w:rPr>
              <w:t>5月2</w:t>
            </w:r>
            <w:r w:rsidRPr="00722884">
              <w:rPr>
                <w:rFonts w:ascii="仿宋" w:eastAsia="仿宋" w:hAnsi="仿宋"/>
                <w:sz w:val="18"/>
                <w:szCs w:val="18"/>
              </w:rPr>
              <w:t>0</w:t>
            </w:r>
            <w:r w:rsidRPr="00722884">
              <w:rPr>
                <w:rFonts w:ascii="仿宋" w:eastAsia="仿宋" w:hAnsi="仿宋" w:hint="eastAsia"/>
                <w:sz w:val="18"/>
                <w:szCs w:val="18"/>
              </w:rPr>
              <w:t>日-</w:t>
            </w:r>
            <w:r w:rsidRPr="00722884">
              <w:rPr>
                <w:rFonts w:ascii="仿宋" w:eastAsia="仿宋" w:hAnsi="仿宋"/>
                <w:sz w:val="18"/>
                <w:szCs w:val="18"/>
              </w:rPr>
              <w:t>5</w:t>
            </w:r>
            <w:r w:rsidRPr="00722884">
              <w:rPr>
                <w:rFonts w:ascii="仿宋" w:eastAsia="仿宋" w:hAnsi="仿宋" w:hint="eastAsia"/>
                <w:sz w:val="18"/>
                <w:szCs w:val="18"/>
              </w:rPr>
              <w:t>月2</w:t>
            </w:r>
            <w:r w:rsidRPr="00722884">
              <w:rPr>
                <w:rFonts w:ascii="仿宋" w:eastAsia="仿宋" w:hAnsi="仿宋"/>
                <w:sz w:val="18"/>
                <w:szCs w:val="18"/>
              </w:rPr>
              <w:t>6</w:t>
            </w:r>
            <w:r w:rsidRPr="00722884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vAlign w:val="center"/>
          </w:tcPr>
          <w:p w14:paraId="5A9757DA" w14:textId="738C196C" w:rsidR="0081396C" w:rsidRPr="00722884" w:rsidRDefault="00722884" w:rsidP="0072288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sz w:val="18"/>
                <w:szCs w:val="18"/>
              </w:rPr>
              <w:t>博士论文答辩</w:t>
            </w:r>
          </w:p>
        </w:tc>
        <w:tc>
          <w:tcPr>
            <w:tcW w:w="2835" w:type="dxa"/>
            <w:vAlign w:val="center"/>
          </w:tcPr>
          <w:p w14:paraId="7B123EFA" w14:textId="61D9EE59" w:rsidR="0081396C" w:rsidRPr="00722884" w:rsidRDefault="00722884" w:rsidP="0072288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各教研室，导师，学生</w:t>
            </w:r>
          </w:p>
        </w:tc>
      </w:tr>
      <w:tr w:rsidR="00722884" w:rsidRPr="00722884" w14:paraId="4302D34F" w14:textId="77777777" w:rsidTr="00EC675F">
        <w:tc>
          <w:tcPr>
            <w:tcW w:w="1980" w:type="dxa"/>
            <w:vAlign w:val="center"/>
          </w:tcPr>
          <w:p w14:paraId="5CCC3A64" w14:textId="78BAC071" w:rsidR="00722884" w:rsidRPr="00722884" w:rsidRDefault="00722884" w:rsidP="00EC675F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sz w:val="18"/>
                <w:szCs w:val="18"/>
              </w:rPr>
              <w:t>5月2</w:t>
            </w:r>
            <w:r w:rsidRPr="00722884">
              <w:rPr>
                <w:rFonts w:ascii="仿宋" w:eastAsia="仿宋" w:hAnsi="仿宋"/>
                <w:sz w:val="18"/>
                <w:szCs w:val="18"/>
              </w:rPr>
              <w:t>7</w:t>
            </w:r>
            <w:r w:rsidRPr="00722884">
              <w:rPr>
                <w:rFonts w:ascii="仿宋" w:eastAsia="仿宋" w:hAnsi="仿宋" w:hint="eastAsia"/>
                <w:sz w:val="18"/>
                <w:szCs w:val="18"/>
              </w:rPr>
              <w:t>日-</w:t>
            </w:r>
            <w:r w:rsidRPr="00722884">
              <w:rPr>
                <w:rFonts w:ascii="仿宋" w:eastAsia="仿宋" w:hAnsi="仿宋"/>
                <w:sz w:val="18"/>
                <w:szCs w:val="18"/>
              </w:rPr>
              <w:t>29</w:t>
            </w:r>
            <w:r w:rsidRPr="00722884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vAlign w:val="center"/>
          </w:tcPr>
          <w:p w14:paraId="21E8E865" w14:textId="7B5FABDC" w:rsidR="00722884" w:rsidRPr="00722884" w:rsidRDefault="00722884" w:rsidP="0072288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学生提交论文终稿，档案材料整理（另行通知）</w:t>
            </w:r>
          </w:p>
        </w:tc>
        <w:tc>
          <w:tcPr>
            <w:tcW w:w="2835" w:type="dxa"/>
            <w:vAlign w:val="center"/>
          </w:tcPr>
          <w:p w14:paraId="7F282AE7" w14:textId="085EA786" w:rsidR="00722884" w:rsidRPr="00722884" w:rsidRDefault="00722884" w:rsidP="0072288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学生</w:t>
            </w:r>
          </w:p>
        </w:tc>
      </w:tr>
      <w:tr w:rsidR="00722884" w:rsidRPr="00722884" w14:paraId="1F5D9F1A" w14:textId="77777777" w:rsidTr="00EC675F">
        <w:tc>
          <w:tcPr>
            <w:tcW w:w="1980" w:type="dxa"/>
            <w:vAlign w:val="center"/>
          </w:tcPr>
          <w:p w14:paraId="0BC9E4E9" w14:textId="227DE08D" w:rsidR="00722884" w:rsidRPr="00722884" w:rsidRDefault="00722884" w:rsidP="00EC675F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sz w:val="18"/>
                <w:szCs w:val="18"/>
              </w:rPr>
              <w:t>5月3</w:t>
            </w:r>
            <w:r w:rsidRPr="00722884">
              <w:rPr>
                <w:rFonts w:ascii="仿宋" w:eastAsia="仿宋" w:hAnsi="仿宋"/>
                <w:sz w:val="18"/>
                <w:szCs w:val="18"/>
              </w:rPr>
              <w:t>0</w:t>
            </w:r>
            <w:r w:rsidRPr="00722884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vAlign w:val="center"/>
          </w:tcPr>
          <w:p w14:paraId="5B5F84B3" w14:textId="23855601" w:rsidR="00722884" w:rsidRPr="00722884" w:rsidRDefault="00722884" w:rsidP="0072288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sz w:val="18"/>
                <w:szCs w:val="18"/>
              </w:rPr>
              <w:t>学位会</w:t>
            </w:r>
          </w:p>
        </w:tc>
        <w:tc>
          <w:tcPr>
            <w:tcW w:w="2835" w:type="dxa"/>
            <w:vAlign w:val="center"/>
          </w:tcPr>
          <w:p w14:paraId="7A72C0DC" w14:textId="5A49EA94" w:rsidR="00722884" w:rsidRPr="00722884" w:rsidRDefault="00722884" w:rsidP="0072288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722884">
              <w:rPr>
                <w:rFonts w:ascii="仿宋" w:eastAsia="仿宋" w:hAnsi="仿宋" w:hint="eastAsia"/>
                <w:sz w:val="18"/>
                <w:szCs w:val="18"/>
              </w:rPr>
              <w:t>学位分会</w:t>
            </w:r>
          </w:p>
        </w:tc>
      </w:tr>
    </w:tbl>
    <w:p w14:paraId="5B0BEF0C" w14:textId="77777777" w:rsidR="0081396C" w:rsidRPr="00722884" w:rsidRDefault="0081396C" w:rsidP="00722884">
      <w:pPr>
        <w:rPr>
          <w:rFonts w:ascii="仿宋" w:eastAsia="仿宋" w:hAnsi="仿宋" w:hint="eastAsia"/>
          <w:sz w:val="18"/>
          <w:szCs w:val="18"/>
        </w:rPr>
      </w:pPr>
    </w:p>
    <w:sectPr w:rsidR="0081396C" w:rsidRPr="00722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675D" w14:textId="77777777" w:rsidR="00443FDE" w:rsidRDefault="00443FDE" w:rsidP="0081396C">
      <w:r>
        <w:separator/>
      </w:r>
    </w:p>
  </w:endnote>
  <w:endnote w:type="continuationSeparator" w:id="0">
    <w:p w14:paraId="6FA71DB0" w14:textId="77777777" w:rsidR="00443FDE" w:rsidRDefault="00443FDE" w:rsidP="0081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9F2D" w14:textId="77777777" w:rsidR="00443FDE" w:rsidRDefault="00443FDE" w:rsidP="0081396C">
      <w:r>
        <w:separator/>
      </w:r>
    </w:p>
  </w:footnote>
  <w:footnote w:type="continuationSeparator" w:id="0">
    <w:p w14:paraId="31228455" w14:textId="77777777" w:rsidR="00443FDE" w:rsidRDefault="00443FDE" w:rsidP="0081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4CC"/>
    <w:multiLevelType w:val="multilevel"/>
    <w:tmpl w:val="A90C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5048F"/>
    <w:multiLevelType w:val="multilevel"/>
    <w:tmpl w:val="1CB2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ED73BF"/>
    <w:multiLevelType w:val="multilevel"/>
    <w:tmpl w:val="50F6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1221F7"/>
    <w:multiLevelType w:val="multilevel"/>
    <w:tmpl w:val="946C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5A389E"/>
    <w:multiLevelType w:val="multilevel"/>
    <w:tmpl w:val="8DE6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BE"/>
    <w:rsid w:val="00443FDE"/>
    <w:rsid w:val="0053118A"/>
    <w:rsid w:val="006327BE"/>
    <w:rsid w:val="00722884"/>
    <w:rsid w:val="00800C74"/>
    <w:rsid w:val="0081396C"/>
    <w:rsid w:val="00D858CA"/>
    <w:rsid w:val="00E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C8202"/>
  <w15:chartTrackingRefBased/>
  <w15:docId w15:val="{E0B969A3-83D5-4182-AAD2-3E6DDA2B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396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9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96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1396C"/>
    <w:rPr>
      <w:rFonts w:ascii="宋体" w:eastAsia="宋体" w:hAnsi="宋体" w:cs="宋体"/>
      <w:b/>
      <w:bCs/>
      <w:kern w:val="36"/>
      <w:sz w:val="48"/>
      <w:szCs w:val="48"/>
    </w:rPr>
  </w:style>
  <w:style w:type="table" w:styleId="a7">
    <w:name w:val="Table Grid"/>
    <w:basedOn w:val="a1"/>
    <w:uiPriority w:val="39"/>
    <w:rsid w:val="00813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81396C"/>
    <w:rPr>
      <w:b/>
      <w:bCs/>
    </w:rPr>
  </w:style>
  <w:style w:type="paragraph" w:styleId="a9">
    <w:name w:val="Normal (Web)"/>
    <w:basedOn w:val="a"/>
    <w:uiPriority w:val="99"/>
    <w:semiHidden/>
    <w:unhideWhenUsed/>
    <w:rsid w:val="00EC67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305-1</dc:creator>
  <cp:keywords/>
  <dc:description/>
  <cp:lastModifiedBy>305-1</cp:lastModifiedBy>
  <cp:revision>5</cp:revision>
  <dcterms:created xsi:type="dcterms:W3CDTF">2024-03-25T04:25:00Z</dcterms:created>
  <dcterms:modified xsi:type="dcterms:W3CDTF">2024-03-25T04:58:00Z</dcterms:modified>
</cp:coreProperties>
</file>